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6AE6" w14:textId="58D36D0D" w:rsidR="00F21B90" w:rsidRPr="00B23490" w:rsidRDefault="00A86EBB" w:rsidP="00B2349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23490">
        <w:rPr>
          <w:rFonts w:ascii="Times New Roman" w:hAnsi="Times New Roman" w:cs="Times New Roman"/>
          <w:sz w:val="22"/>
          <w:szCs w:val="22"/>
        </w:rPr>
        <w:t xml:space="preserve">Specific expectations checklist for </w:t>
      </w:r>
      <w:r w:rsidR="00FD2244">
        <w:rPr>
          <w:rFonts w:ascii="Times New Roman" w:hAnsi="Times New Roman" w:cs="Times New Roman"/>
          <w:sz w:val="22"/>
          <w:szCs w:val="22"/>
        </w:rPr>
        <w:t>visual arts units and courses (Grade 9</w:t>
      </w:r>
      <w:r w:rsidRPr="00B23490">
        <w:rPr>
          <w:rFonts w:ascii="Times New Roman" w:hAnsi="Times New Roman" w:cs="Times New Roman"/>
          <w:sz w:val="22"/>
          <w:szCs w:val="22"/>
        </w:rPr>
        <w:t>)</w:t>
      </w:r>
    </w:p>
    <w:p w14:paraId="65C4D4E4" w14:textId="77777777" w:rsidR="00A86EBB" w:rsidRPr="00B23490" w:rsidRDefault="00A86EBB" w:rsidP="00B234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706" w:type="dxa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984"/>
        <w:gridCol w:w="1985"/>
        <w:gridCol w:w="1832"/>
      </w:tblGrid>
      <w:tr w:rsidR="00F1768E" w:rsidRPr="00B23490" w14:paraId="75043211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25025B46" w14:textId="77777777" w:rsidR="00A86EBB" w:rsidRPr="00B23490" w:rsidRDefault="00B23490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="00A86EBB"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Creating and Presenting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745ACD" w14:textId="0A086082" w:rsidR="00A86EBB" w:rsidRPr="00B23490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Unit 1: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8CC6A87" w14:textId="7E6B1824" w:rsidR="00A86EBB" w:rsidRPr="00B23490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2: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51F80C6" w14:textId="6D8A10C4" w:rsidR="00A86EBB" w:rsidRPr="00B23490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9C33EC" w14:textId="64B21A6C" w:rsidR="00A86EBB" w:rsidRPr="00B23490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0780D8A7" w14:textId="1FAC9EBE" w:rsidR="00A86EBB" w:rsidRPr="00B23490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383316" w:rsidRPr="00B23490" w14:paraId="29DEB577" w14:textId="77777777" w:rsidTr="00383316">
        <w:tc>
          <w:tcPr>
            <w:tcW w:w="3936" w:type="dxa"/>
          </w:tcPr>
          <w:p w14:paraId="3D01A73E" w14:textId="1EDD80E2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A1.1 use a variety of strategies, individually and/or collaboratively, to generate </w:t>
            </w:r>
            <w:r w:rsidR="00FD2244">
              <w:rPr>
                <w:rFonts w:ascii="Times New Roman" w:hAnsi="Times New Roman" w:cs="Times New Roman"/>
                <w:sz w:val="22"/>
                <w:szCs w:val="22"/>
              </w:rPr>
              <w:t>ideas and to develop plans for the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creation of art works</w:t>
            </w:r>
          </w:p>
        </w:tc>
        <w:tc>
          <w:tcPr>
            <w:tcW w:w="1984" w:type="dxa"/>
          </w:tcPr>
          <w:p w14:paraId="0379D31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A4ADF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3B46E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1D9AA0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6C1F4F2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3A75D9D9" w14:textId="77777777" w:rsidTr="00383316">
        <w:tc>
          <w:tcPr>
            <w:tcW w:w="3936" w:type="dxa"/>
          </w:tcPr>
          <w:p w14:paraId="5FE46FFE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A1.2 use exploration/experimentation, reflection, and revision when producing a variety of art works in each of the following areas: drawing, sculpture, painting, and printmaking</w:t>
            </w:r>
          </w:p>
        </w:tc>
        <w:tc>
          <w:tcPr>
            <w:tcW w:w="1984" w:type="dxa"/>
          </w:tcPr>
          <w:p w14:paraId="59A95457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156B1E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BB2BBF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8A3407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FAAAC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7275ED5F" w14:textId="77777777" w:rsidTr="00383316">
        <w:tc>
          <w:tcPr>
            <w:tcW w:w="3936" w:type="dxa"/>
          </w:tcPr>
          <w:p w14:paraId="56333FF5" w14:textId="6031801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A1.3 document their use of the creative process in a portfolio</w:t>
            </w:r>
            <w:r w:rsidR="00F1768E">
              <w:rPr>
                <w:rFonts w:ascii="Times New Roman" w:hAnsi="Times New Roman" w:cs="Times New Roman"/>
                <w:sz w:val="22"/>
                <w:szCs w:val="22"/>
              </w:rPr>
              <w:t xml:space="preserve"> and refer to this portfolio to reflect on how effectively they have used the creative process</w:t>
            </w:r>
          </w:p>
        </w:tc>
        <w:tc>
          <w:tcPr>
            <w:tcW w:w="1984" w:type="dxa"/>
          </w:tcPr>
          <w:p w14:paraId="072989F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DF0F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32FF37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75AAA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11FF7E5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6B13D094" w14:textId="77777777" w:rsidTr="00383316">
        <w:tc>
          <w:tcPr>
            <w:tcW w:w="3936" w:type="dxa"/>
          </w:tcPr>
          <w:p w14:paraId="312045FB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A2.1 explore elements and principles of design and apply them to create art works that express personal feelings and/or communicate emotions to an audience</w:t>
            </w:r>
          </w:p>
        </w:tc>
        <w:tc>
          <w:tcPr>
            <w:tcW w:w="1984" w:type="dxa"/>
          </w:tcPr>
          <w:p w14:paraId="3E297A6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48F76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77F7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F28ED1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35DA870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6C5CF51E" w14:textId="77777777" w:rsidTr="00383316">
        <w:tc>
          <w:tcPr>
            <w:tcW w:w="3936" w:type="dxa"/>
          </w:tcPr>
          <w:p w14:paraId="73C4170F" w14:textId="77777777" w:rsidR="00A86EBB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A2.2 apply elements and principles of design to create art works that communicate ideas and information</w:t>
            </w:r>
          </w:p>
          <w:p w14:paraId="7235B114" w14:textId="77777777" w:rsidR="00512649" w:rsidRPr="00B23490" w:rsidRDefault="00512649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D73B16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028758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0F1854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2534CA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C672757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55554889" w14:textId="77777777" w:rsidTr="00383316">
        <w:tc>
          <w:tcPr>
            <w:tcW w:w="3936" w:type="dxa"/>
          </w:tcPr>
          <w:p w14:paraId="453468CC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A3.1 explore and experiment with a variety of media/materials and traditional and/or emerging technologies, tools, and techniques, and apply them to produce art works</w:t>
            </w:r>
          </w:p>
        </w:tc>
        <w:tc>
          <w:tcPr>
            <w:tcW w:w="1984" w:type="dxa"/>
          </w:tcPr>
          <w:p w14:paraId="06A53F57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7BAF4C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9D0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95B62B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47A5D2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03C9BAA5" w14:textId="77777777" w:rsidTr="00383316">
        <w:tc>
          <w:tcPr>
            <w:tcW w:w="3936" w:type="dxa"/>
          </w:tcPr>
          <w:p w14:paraId="44B58ED0" w14:textId="77777777" w:rsidR="00A86EBB" w:rsidRDefault="005273BA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A3.2 use appropriate practices to prepare their art works for presentation</w:t>
            </w:r>
          </w:p>
          <w:p w14:paraId="43CC8AA8" w14:textId="77777777" w:rsidR="00512649" w:rsidRPr="00B23490" w:rsidRDefault="00512649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F03589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428ED4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6E2E7C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FA3239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065931D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316" w:rsidRPr="00B23490" w14:paraId="03E18EF7" w14:textId="77777777" w:rsidTr="00383316">
        <w:tc>
          <w:tcPr>
            <w:tcW w:w="3936" w:type="dxa"/>
          </w:tcPr>
          <w:p w14:paraId="1F25F5CF" w14:textId="77777777" w:rsidR="00F1768E" w:rsidRDefault="005273BA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A3.3 demonstrate an understanding of some of the ways in which art works can be presented to reach a variety of audiences</w:t>
            </w:r>
          </w:p>
          <w:p w14:paraId="3C529C04" w14:textId="77777777" w:rsidR="00361AE2" w:rsidRDefault="00361AE2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A1033" w14:textId="04349EDA" w:rsidR="00383316" w:rsidRPr="00B23490" w:rsidRDefault="00383316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1C609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B1BE8A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E7BDDA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6B28A3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D02EA41" w14:textId="77777777" w:rsidR="00A86EBB" w:rsidRPr="00B23490" w:rsidRDefault="00A86EBB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68E" w:rsidRPr="00B23490" w14:paraId="11DAD60F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7F365AEA" w14:textId="77777777" w:rsidR="00A86EBB" w:rsidRPr="00B23490" w:rsidRDefault="00B23490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B. Reflecting, Responding,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Analysing</w:t>
            </w:r>
            <w:proofErr w:type="spellEnd"/>
            <w:r w:rsidR="005273BA"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4AC442" w14:textId="1970AE03" w:rsidR="00A86EBB" w:rsidRPr="00B23490" w:rsidRDefault="00E502B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1: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657FE8E" w14:textId="12D07A05" w:rsidR="00A86EBB" w:rsidRPr="00B23490" w:rsidRDefault="00E502B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2: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CD5A9D" w14:textId="62E5BC86" w:rsidR="00A86EBB" w:rsidRPr="00B23490" w:rsidRDefault="00E502B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91A0863" w14:textId="227E4F0D" w:rsidR="00A86EBB" w:rsidRPr="00B23490" w:rsidRDefault="00E502B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36C07F27" w14:textId="62AB6E8D" w:rsidR="00A86EBB" w:rsidRPr="00B23490" w:rsidRDefault="00E502B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383316" w14:paraId="34C40341" w14:textId="77777777" w:rsidTr="00383316">
        <w:tc>
          <w:tcPr>
            <w:tcW w:w="3936" w:type="dxa"/>
          </w:tcPr>
          <w:p w14:paraId="0E53DBFF" w14:textId="77777777" w:rsidR="00A86EBB" w:rsidRDefault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B1.1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identify and describe their initial reactions to a variety of art works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52BD97" w14:textId="77777777" w:rsidR="00383316" w:rsidRPr="00B23490" w:rsidRDefault="003833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400FE9" w14:textId="77777777" w:rsidR="00A86EBB" w:rsidRDefault="00A86EBB"/>
        </w:tc>
        <w:tc>
          <w:tcPr>
            <w:tcW w:w="1985" w:type="dxa"/>
          </w:tcPr>
          <w:p w14:paraId="7CAF5779" w14:textId="77777777" w:rsidR="00A86EBB" w:rsidRDefault="00A86EBB"/>
        </w:tc>
        <w:tc>
          <w:tcPr>
            <w:tcW w:w="1984" w:type="dxa"/>
          </w:tcPr>
          <w:p w14:paraId="6DBBCA7E" w14:textId="77777777" w:rsidR="00A86EBB" w:rsidRDefault="00A86EBB"/>
        </w:tc>
        <w:tc>
          <w:tcPr>
            <w:tcW w:w="1985" w:type="dxa"/>
          </w:tcPr>
          <w:p w14:paraId="5854489F" w14:textId="77777777" w:rsidR="00A86EBB" w:rsidRDefault="00A86EBB"/>
        </w:tc>
        <w:tc>
          <w:tcPr>
            <w:tcW w:w="1832" w:type="dxa"/>
          </w:tcPr>
          <w:p w14:paraId="3472D78D" w14:textId="77777777" w:rsidR="00A86EBB" w:rsidRDefault="00A86EBB"/>
        </w:tc>
      </w:tr>
      <w:tr w:rsidR="00383316" w14:paraId="30766105" w14:textId="77777777" w:rsidTr="00383316">
        <w:tc>
          <w:tcPr>
            <w:tcW w:w="3936" w:type="dxa"/>
          </w:tcPr>
          <w:p w14:paraId="5EBDB5F2" w14:textId="77777777" w:rsidR="00A86EBB" w:rsidRPr="005742CC" w:rsidRDefault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B1.2 identify, on the basis of examination, elements and principles of design used in various art works, and describe their effects</w:t>
            </w:r>
          </w:p>
        </w:tc>
        <w:tc>
          <w:tcPr>
            <w:tcW w:w="1984" w:type="dxa"/>
          </w:tcPr>
          <w:p w14:paraId="2EF9DCE2" w14:textId="77777777" w:rsidR="00A86EBB" w:rsidRDefault="00A86EBB"/>
        </w:tc>
        <w:tc>
          <w:tcPr>
            <w:tcW w:w="1985" w:type="dxa"/>
          </w:tcPr>
          <w:p w14:paraId="429B8705" w14:textId="77777777" w:rsidR="00A86EBB" w:rsidRDefault="00A86EBB"/>
        </w:tc>
        <w:tc>
          <w:tcPr>
            <w:tcW w:w="1984" w:type="dxa"/>
          </w:tcPr>
          <w:p w14:paraId="63979824" w14:textId="77777777" w:rsidR="00A86EBB" w:rsidRDefault="00A86EBB"/>
        </w:tc>
        <w:tc>
          <w:tcPr>
            <w:tcW w:w="1985" w:type="dxa"/>
          </w:tcPr>
          <w:p w14:paraId="49B4884D" w14:textId="77777777" w:rsidR="00A86EBB" w:rsidRDefault="00A86EBB"/>
        </w:tc>
        <w:tc>
          <w:tcPr>
            <w:tcW w:w="1832" w:type="dxa"/>
          </w:tcPr>
          <w:p w14:paraId="2DDDC90A" w14:textId="77777777" w:rsidR="00A86EBB" w:rsidRDefault="00A86EBB"/>
        </w:tc>
      </w:tr>
      <w:tr w:rsidR="00383316" w14:paraId="70623BB7" w14:textId="77777777" w:rsidTr="00383316">
        <w:tc>
          <w:tcPr>
            <w:tcW w:w="3936" w:type="dxa"/>
          </w:tcPr>
          <w:p w14:paraId="4874D53B" w14:textId="1BD7E6F3" w:rsidR="00A86EBB" w:rsidRPr="005742CC" w:rsidRDefault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B1.3 interpret a variety of historical and/or contemporary art works</w:t>
            </w:r>
            <w:r w:rsidR="00383316">
              <w:rPr>
                <w:rFonts w:ascii="Times New Roman" w:hAnsi="Times New Roman" w:cs="Times New Roman"/>
                <w:sz w:val="22"/>
                <w:szCs w:val="22"/>
              </w:rPr>
              <w:t xml:space="preserve"> to identify their subject matter and purpose and the meanings they convey</w:t>
            </w:r>
          </w:p>
        </w:tc>
        <w:tc>
          <w:tcPr>
            <w:tcW w:w="1984" w:type="dxa"/>
          </w:tcPr>
          <w:p w14:paraId="45251F29" w14:textId="77777777" w:rsidR="00A86EBB" w:rsidRDefault="00A86EBB"/>
        </w:tc>
        <w:tc>
          <w:tcPr>
            <w:tcW w:w="1985" w:type="dxa"/>
          </w:tcPr>
          <w:p w14:paraId="3C2942DC" w14:textId="77777777" w:rsidR="00A86EBB" w:rsidRDefault="00A86EBB"/>
        </w:tc>
        <w:tc>
          <w:tcPr>
            <w:tcW w:w="1984" w:type="dxa"/>
          </w:tcPr>
          <w:p w14:paraId="15F6B908" w14:textId="77777777" w:rsidR="00A86EBB" w:rsidRDefault="00A86EBB"/>
        </w:tc>
        <w:tc>
          <w:tcPr>
            <w:tcW w:w="1985" w:type="dxa"/>
          </w:tcPr>
          <w:p w14:paraId="352529D8" w14:textId="77777777" w:rsidR="00A86EBB" w:rsidRDefault="00A86EBB"/>
        </w:tc>
        <w:tc>
          <w:tcPr>
            <w:tcW w:w="1832" w:type="dxa"/>
          </w:tcPr>
          <w:p w14:paraId="6DC31750" w14:textId="77777777" w:rsidR="00A86EBB" w:rsidRDefault="00A86EBB"/>
        </w:tc>
      </w:tr>
      <w:tr w:rsidR="00383316" w14:paraId="7979CE7E" w14:textId="77777777" w:rsidTr="00383316">
        <w:tc>
          <w:tcPr>
            <w:tcW w:w="3936" w:type="dxa"/>
          </w:tcPr>
          <w:p w14:paraId="0399CBCD" w14:textId="77777777" w:rsidR="00A86EBB" w:rsidRPr="005742CC" w:rsidRDefault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B1.4 use a variety of strategies to identify and reflect on the qualities of their own art works and the works of others, and evaluate the effectiveness of these works</w:t>
            </w:r>
          </w:p>
        </w:tc>
        <w:tc>
          <w:tcPr>
            <w:tcW w:w="1984" w:type="dxa"/>
          </w:tcPr>
          <w:p w14:paraId="3E2C35BD" w14:textId="77777777" w:rsidR="00A86EBB" w:rsidRDefault="00A86EBB"/>
        </w:tc>
        <w:tc>
          <w:tcPr>
            <w:tcW w:w="1985" w:type="dxa"/>
          </w:tcPr>
          <w:p w14:paraId="41166B54" w14:textId="77777777" w:rsidR="00A86EBB" w:rsidRDefault="00A86EBB"/>
        </w:tc>
        <w:tc>
          <w:tcPr>
            <w:tcW w:w="1984" w:type="dxa"/>
          </w:tcPr>
          <w:p w14:paraId="14203CED" w14:textId="77777777" w:rsidR="00A86EBB" w:rsidRDefault="00A86EBB"/>
        </w:tc>
        <w:tc>
          <w:tcPr>
            <w:tcW w:w="1985" w:type="dxa"/>
          </w:tcPr>
          <w:p w14:paraId="33CE078C" w14:textId="77777777" w:rsidR="00A86EBB" w:rsidRDefault="00A86EBB"/>
        </w:tc>
        <w:tc>
          <w:tcPr>
            <w:tcW w:w="1832" w:type="dxa"/>
          </w:tcPr>
          <w:p w14:paraId="02044939" w14:textId="77777777" w:rsidR="00A86EBB" w:rsidRDefault="00A86EBB"/>
        </w:tc>
      </w:tr>
      <w:tr w:rsidR="00383316" w14:paraId="1B89ECEE" w14:textId="77777777" w:rsidTr="00383316">
        <w:tc>
          <w:tcPr>
            <w:tcW w:w="3936" w:type="dxa"/>
          </w:tcPr>
          <w:p w14:paraId="50F3C038" w14:textId="2C592D3A" w:rsidR="00A86EBB" w:rsidRPr="005742CC" w:rsidRDefault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B2.1 identify</w:t>
            </w:r>
            <w:r w:rsidR="005742CC"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the functions of various types of art works in past and present societies</w:t>
            </w:r>
          </w:p>
        </w:tc>
        <w:tc>
          <w:tcPr>
            <w:tcW w:w="1984" w:type="dxa"/>
          </w:tcPr>
          <w:p w14:paraId="32220C45" w14:textId="77777777" w:rsidR="00A86EBB" w:rsidRDefault="00A86EBB"/>
        </w:tc>
        <w:tc>
          <w:tcPr>
            <w:tcW w:w="1985" w:type="dxa"/>
          </w:tcPr>
          <w:p w14:paraId="5F3D8A6E" w14:textId="77777777" w:rsidR="00A86EBB" w:rsidRDefault="00A86EBB"/>
        </w:tc>
        <w:tc>
          <w:tcPr>
            <w:tcW w:w="1984" w:type="dxa"/>
          </w:tcPr>
          <w:p w14:paraId="56F49638" w14:textId="77777777" w:rsidR="00A86EBB" w:rsidRDefault="00A86EBB"/>
        </w:tc>
        <w:tc>
          <w:tcPr>
            <w:tcW w:w="1985" w:type="dxa"/>
          </w:tcPr>
          <w:p w14:paraId="0033D0A4" w14:textId="77777777" w:rsidR="00A86EBB" w:rsidRDefault="00A86EBB"/>
        </w:tc>
        <w:tc>
          <w:tcPr>
            <w:tcW w:w="1832" w:type="dxa"/>
          </w:tcPr>
          <w:p w14:paraId="5ED7E570" w14:textId="77777777" w:rsidR="00A86EBB" w:rsidRDefault="00A86EBB"/>
        </w:tc>
      </w:tr>
      <w:tr w:rsidR="00383316" w14:paraId="3C574B12" w14:textId="77777777" w:rsidTr="00383316">
        <w:tc>
          <w:tcPr>
            <w:tcW w:w="3936" w:type="dxa"/>
          </w:tcPr>
          <w:p w14:paraId="15533643" w14:textId="7428E5EF" w:rsidR="00A86EBB" w:rsidRPr="005742CC" w:rsidRDefault="00574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B2.2 identify ways in which various art works reflect the society in which they were created</w:t>
            </w:r>
          </w:p>
        </w:tc>
        <w:tc>
          <w:tcPr>
            <w:tcW w:w="1984" w:type="dxa"/>
          </w:tcPr>
          <w:p w14:paraId="34556CFA" w14:textId="77777777" w:rsidR="00A86EBB" w:rsidRDefault="00A86EBB"/>
        </w:tc>
        <w:tc>
          <w:tcPr>
            <w:tcW w:w="1985" w:type="dxa"/>
          </w:tcPr>
          <w:p w14:paraId="4C4274FB" w14:textId="77777777" w:rsidR="00A86EBB" w:rsidRDefault="00A86EBB"/>
        </w:tc>
        <w:tc>
          <w:tcPr>
            <w:tcW w:w="1984" w:type="dxa"/>
          </w:tcPr>
          <w:p w14:paraId="2C8EA9EF" w14:textId="77777777" w:rsidR="00A86EBB" w:rsidRDefault="00A86EBB"/>
        </w:tc>
        <w:tc>
          <w:tcPr>
            <w:tcW w:w="1985" w:type="dxa"/>
          </w:tcPr>
          <w:p w14:paraId="781A0D1D" w14:textId="77777777" w:rsidR="00A86EBB" w:rsidRDefault="00A86EBB"/>
        </w:tc>
        <w:tc>
          <w:tcPr>
            <w:tcW w:w="1832" w:type="dxa"/>
          </w:tcPr>
          <w:p w14:paraId="1A7602D4" w14:textId="77777777" w:rsidR="00A86EBB" w:rsidRDefault="00A86EBB"/>
        </w:tc>
      </w:tr>
      <w:tr w:rsidR="00383316" w14:paraId="13D39653" w14:textId="77777777" w:rsidTr="00383316">
        <w:tc>
          <w:tcPr>
            <w:tcW w:w="3936" w:type="dxa"/>
          </w:tcPr>
          <w:p w14:paraId="7BE7B306" w14:textId="50DA9474" w:rsidR="00A86EBB" w:rsidRPr="005742CC" w:rsidRDefault="00574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B2.3 identify ways</w:t>
            </w:r>
            <w:r w:rsidR="002437C0">
              <w:rPr>
                <w:rFonts w:ascii="Times New Roman" w:hAnsi="Times New Roman" w:cs="Times New Roman"/>
                <w:sz w:val="22"/>
                <w:szCs w:val="22"/>
              </w:rPr>
              <w:t xml:space="preserve"> in which creating and/or </w:t>
            </w:r>
            <w:proofErr w:type="spellStart"/>
            <w:r w:rsidR="002437C0">
              <w:rPr>
                <w:rFonts w:ascii="Times New Roman" w:hAnsi="Times New Roman" w:cs="Times New Roman"/>
                <w:sz w:val="22"/>
                <w:szCs w:val="22"/>
              </w:rPr>
              <w:t>analys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art works has affected their personal identity and values</w:t>
            </w:r>
          </w:p>
        </w:tc>
        <w:tc>
          <w:tcPr>
            <w:tcW w:w="1984" w:type="dxa"/>
          </w:tcPr>
          <w:p w14:paraId="02CBE3F2" w14:textId="77777777" w:rsidR="00A86EBB" w:rsidRDefault="00A86EBB"/>
        </w:tc>
        <w:tc>
          <w:tcPr>
            <w:tcW w:w="1985" w:type="dxa"/>
          </w:tcPr>
          <w:p w14:paraId="62F46AA4" w14:textId="77777777" w:rsidR="00A86EBB" w:rsidRDefault="00A86EBB"/>
        </w:tc>
        <w:tc>
          <w:tcPr>
            <w:tcW w:w="1984" w:type="dxa"/>
          </w:tcPr>
          <w:p w14:paraId="55AC0A78" w14:textId="77777777" w:rsidR="00A86EBB" w:rsidRDefault="00A86EBB"/>
        </w:tc>
        <w:tc>
          <w:tcPr>
            <w:tcW w:w="1985" w:type="dxa"/>
          </w:tcPr>
          <w:p w14:paraId="441A75DC" w14:textId="77777777" w:rsidR="00A86EBB" w:rsidRDefault="00A86EBB"/>
        </w:tc>
        <w:tc>
          <w:tcPr>
            <w:tcW w:w="1832" w:type="dxa"/>
          </w:tcPr>
          <w:p w14:paraId="462851B6" w14:textId="77777777" w:rsidR="00A86EBB" w:rsidRDefault="00A86EBB"/>
        </w:tc>
      </w:tr>
      <w:tr w:rsidR="00383316" w14:paraId="20F1C80B" w14:textId="77777777" w:rsidTr="00383316">
        <w:tc>
          <w:tcPr>
            <w:tcW w:w="3936" w:type="dxa"/>
          </w:tcPr>
          <w:p w14:paraId="373AB483" w14:textId="15A52436" w:rsidR="00A86EBB" w:rsidRPr="005742CC" w:rsidRDefault="00574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B3.1 identify types of knowledge and skills acquired in visual arts, and describe how they could be applied in a variety of areas of personal and professional life</w:t>
            </w:r>
          </w:p>
        </w:tc>
        <w:tc>
          <w:tcPr>
            <w:tcW w:w="1984" w:type="dxa"/>
          </w:tcPr>
          <w:p w14:paraId="622BCE91" w14:textId="77777777" w:rsidR="00A86EBB" w:rsidRDefault="00A86EBB"/>
        </w:tc>
        <w:tc>
          <w:tcPr>
            <w:tcW w:w="1985" w:type="dxa"/>
          </w:tcPr>
          <w:p w14:paraId="45A08DBB" w14:textId="77777777" w:rsidR="00A86EBB" w:rsidRDefault="00A86EBB"/>
        </w:tc>
        <w:tc>
          <w:tcPr>
            <w:tcW w:w="1984" w:type="dxa"/>
          </w:tcPr>
          <w:p w14:paraId="3B6A1ED8" w14:textId="77777777" w:rsidR="00A86EBB" w:rsidRDefault="00A86EBB"/>
        </w:tc>
        <w:tc>
          <w:tcPr>
            <w:tcW w:w="1985" w:type="dxa"/>
          </w:tcPr>
          <w:p w14:paraId="712E0B20" w14:textId="77777777" w:rsidR="00A86EBB" w:rsidRDefault="00A86EBB"/>
        </w:tc>
        <w:tc>
          <w:tcPr>
            <w:tcW w:w="1832" w:type="dxa"/>
          </w:tcPr>
          <w:p w14:paraId="0E6DAF7B" w14:textId="77777777" w:rsidR="00A86EBB" w:rsidRDefault="00A86EBB"/>
        </w:tc>
      </w:tr>
      <w:tr w:rsidR="00383316" w14:paraId="343AC0C3" w14:textId="77777777" w:rsidTr="00383316">
        <w:tc>
          <w:tcPr>
            <w:tcW w:w="3936" w:type="dxa"/>
          </w:tcPr>
          <w:p w14:paraId="769416F9" w14:textId="7B6AEE3A" w:rsidR="00A86EBB" w:rsidRPr="005742CC" w:rsidRDefault="00574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B3.2 identify a variety of secondary and post-secondary pathways and careers related to visual arts</w:t>
            </w:r>
          </w:p>
        </w:tc>
        <w:tc>
          <w:tcPr>
            <w:tcW w:w="1984" w:type="dxa"/>
          </w:tcPr>
          <w:p w14:paraId="2A424B84" w14:textId="77777777" w:rsidR="00A86EBB" w:rsidRDefault="00A86EBB"/>
        </w:tc>
        <w:tc>
          <w:tcPr>
            <w:tcW w:w="1985" w:type="dxa"/>
          </w:tcPr>
          <w:p w14:paraId="4C57C093" w14:textId="77777777" w:rsidR="00A86EBB" w:rsidRDefault="00A86EBB"/>
        </w:tc>
        <w:tc>
          <w:tcPr>
            <w:tcW w:w="1984" w:type="dxa"/>
          </w:tcPr>
          <w:p w14:paraId="5D839507" w14:textId="77777777" w:rsidR="00A86EBB" w:rsidRDefault="00A86EBB"/>
        </w:tc>
        <w:tc>
          <w:tcPr>
            <w:tcW w:w="1985" w:type="dxa"/>
          </w:tcPr>
          <w:p w14:paraId="1BF90E47" w14:textId="77777777" w:rsidR="00A86EBB" w:rsidRDefault="00A86EBB"/>
        </w:tc>
        <w:tc>
          <w:tcPr>
            <w:tcW w:w="1832" w:type="dxa"/>
          </w:tcPr>
          <w:p w14:paraId="3CA58060" w14:textId="77777777" w:rsidR="00A86EBB" w:rsidRDefault="00A86EBB"/>
        </w:tc>
      </w:tr>
      <w:tr w:rsidR="00383316" w14:paraId="53F5006C" w14:textId="77777777" w:rsidTr="00383316">
        <w:tc>
          <w:tcPr>
            <w:tcW w:w="3936" w:type="dxa"/>
          </w:tcPr>
          <w:p w14:paraId="44C3BC9D" w14:textId="77777777" w:rsidR="005742CC" w:rsidRDefault="00574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B3.3 </w:t>
            </w:r>
            <w:r w:rsidR="00FA6CAC">
              <w:rPr>
                <w:rFonts w:ascii="Times New Roman" w:hAnsi="Times New Roman" w:cs="Times New Roman"/>
                <w:sz w:val="22"/>
                <w:szCs w:val="22"/>
              </w:rPr>
              <w:t>identify, on the basis of exploration, a variety of personal opportunities in their community in cultural or other fields related to visual arts</w:t>
            </w:r>
          </w:p>
          <w:p w14:paraId="12EB54EB" w14:textId="640B74C5" w:rsidR="00383316" w:rsidRPr="005742CC" w:rsidRDefault="003833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25858C" w14:textId="77777777" w:rsidR="005742CC" w:rsidRDefault="005742CC"/>
        </w:tc>
        <w:tc>
          <w:tcPr>
            <w:tcW w:w="1985" w:type="dxa"/>
          </w:tcPr>
          <w:p w14:paraId="5F814551" w14:textId="77777777" w:rsidR="005742CC" w:rsidRDefault="005742CC"/>
        </w:tc>
        <w:tc>
          <w:tcPr>
            <w:tcW w:w="1984" w:type="dxa"/>
          </w:tcPr>
          <w:p w14:paraId="7D4D1F1F" w14:textId="77777777" w:rsidR="005742CC" w:rsidRDefault="005742CC"/>
        </w:tc>
        <w:tc>
          <w:tcPr>
            <w:tcW w:w="1985" w:type="dxa"/>
          </w:tcPr>
          <w:p w14:paraId="12AFDB48" w14:textId="77777777" w:rsidR="005742CC" w:rsidRDefault="005742CC"/>
        </w:tc>
        <w:tc>
          <w:tcPr>
            <w:tcW w:w="1832" w:type="dxa"/>
          </w:tcPr>
          <w:p w14:paraId="7F7C05BC" w14:textId="77777777" w:rsidR="005742CC" w:rsidRDefault="005742CC"/>
        </w:tc>
      </w:tr>
      <w:tr w:rsidR="00F1768E" w14:paraId="4D00587F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0A11FFF5" w14:textId="33B0BD1D" w:rsidR="005742CC" w:rsidRPr="005742CC" w:rsidRDefault="004B0B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C. Foundations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9513C5" w14:textId="65BD0657" w:rsidR="005742CC" w:rsidRPr="00E502BC" w:rsidRDefault="00E5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2BC">
              <w:rPr>
                <w:rFonts w:ascii="Times New Roman" w:hAnsi="Times New Roman" w:cs="Times New Roman"/>
                <w:sz w:val="22"/>
                <w:szCs w:val="22"/>
              </w:rPr>
              <w:t>Unit 1: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5246E7E" w14:textId="1FA91FC2" w:rsidR="005742CC" w:rsidRPr="00E502BC" w:rsidRDefault="00E5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2BC">
              <w:rPr>
                <w:rFonts w:ascii="Times New Roman" w:hAnsi="Times New Roman" w:cs="Times New Roman"/>
                <w:sz w:val="22"/>
                <w:szCs w:val="22"/>
              </w:rPr>
              <w:t xml:space="preserve">Unit 2: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AFB06A" w14:textId="36341B63" w:rsidR="005742CC" w:rsidRPr="00E502BC" w:rsidRDefault="00E5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2BC"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C0FA7C6" w14:textId="080B6A81" w:rsidR="005742CC" w:rsidRPr="00E502BC" w:rsidRDefault="00E5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2BC"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2FA44BE5" w14:textId="3901798E" w:rsidR="005742CC" w:rsidRPr="00E502BC" w:rsidRDefault="00E502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2BC"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383316" w14:paraId="7D2B6255" w14:textId="77777777" w:rsidTr="00383316">
        <w:tc>
          <w:tcPr>
            <w:tcW w:w="3936" w:type="dxa"/>
          </w:tcPr>
          <w:p w14:paraId="69A3B1F2" w14:textId="1E53C13A" w:rsidR="005742CC" w:rsidRPr="005742CC" w:rsidRDefault="004B0B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C1.1 use appropriate terminology when identifying and describing the use of elements and principles of design in their own art works and the works of others</w:t>
            </w:r>
          </w:p>
        </w:tc>
        <w:tc>
          <w:tcPr>
            <w:tcW w:w="1984" w:type="dxa"/>
          </w:tcPr>
          <w:p w14:paraId="47EE770B" w14:textId="77777777" w:rsidR="005742CC" w:rsidRDefault="005742CC"/>
        </w:tc>
        <w:tc>
          <w:tcPr>
            <w:tcW w:w="1985" w:type="dxa"/>
          </w:tcPr>
          <w:p w14:paraId="2259AA94" w14:textId="77777777" w:rsidR="005742CC" w:rsidRDefault="005742CC"/>
        </w:tc>
        <w:tc>
          <w:tcPr>
            <w:tcW w:w="1984" w:type="dxa"/>
          </w:tcPr>
          <w:p w14:paraId="64F1B17A" w14:textId="77777777" w:rsidR="005742CC" w:rsidRDefault="005742CC"/>
        </w:tc>
        <w:tc>
          <w:tcPr>
            <w:tcW w:w="1985" w:type="dxa"/>
          </w:tcPr>
          <w:p w14:paraId="27327AA0" w14:textId="77777777" w:rsidR="005742CC" w:rsidRDefault="005742CC"/>
        </w:tc>
        <w:tc>
          <w:tcPr>
            <w:tcW w:w="1832" w:type="dxa"/>
          </w:tcPr>
          <w:p w14:paraId="569715C7" w14:textId="77777777" w:rsidR="005742CC" w:rsidRDefault="005742CC"/>
        </w:tc>
      </w:tr>
      <w:tr w:rsidR="00383316" w14:paraId="1F534A84" w14:textId="77777777" w:rsidTr="00383316">
        <w:tc>
          <w:tcPr>
            <w:tcW w:w="3936" w:type="dxa"/>
          </w:tcPr>
          <w:p w14:paraId="73250E1D" w14:textId="08723C3E" w:rsidR="004B0B3F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C1.2 use appropriate vocabulary to describe techniques, materials, and tools when creating and presenting visual art works</w:t>
            </w:r>
          </w:p>
        </w:tc>
        <w:tc>
          <w:tcPr>
            <w:tcW w:w="1984" w:type="dxa"/>
          </w:tcPr>
          <w:p w14:paraId="6F9B746E" w14:textId="77777777" w:rsidR="004B0B3F" w:rsidRDefault="004B0B3F"/>
        </w:tc>
        <w:tc>
          <w:tcPr>
            <w:tcW w:w="1985" w:type="dxa"/>
          </w:tcPr>
          <w:p w14:paraId="39CE9094" w14:textId="77777777" w:rsidR="004B0B3F" w:rsidRDefault="004B0B3F"/>
        </w:tc>
        <w:tc>
          <w:tcPr>
            <w:tcW w:w="1984" w:type="dxa"/>
          </w:tcPr>
          <w:p w14:paraId="448D57E8" w14:textId="77777777" w:rsidR="004B0B3F" w:rsidRDefault="004B0B3F"/>
        </w:tc>
        <w:tc>
          <w:tcPr>
            <w:tcW w:w="1985" w:type="dxa"/>
          </w:tcPr>
          <w:p w14:paraId="7D722676" w14:textId="77777777" w:rsidR="004B0B3F" w:rsidRDefault="004B0B3F"/>
        </w:tc>
        <w:tc>
          <w:tcPr>
            <w:tcW w:w="1832" w:type="dxa"/>
          </w:tcPr>
          <w:p w14:paraId="1F3A6C23" w14:textId="77777777" w:rsidR="004B0B3F" w:rsidRDefault="004B0B3F"/>
        </w:tc>
      </w:tr>
      <w:tr w:rsidR="00383316" w14:paraId="409ADE49" w14:textId="77777777" w:rsidTr="00383316">
        <w:tc>
          <w:tcPr>
            <w:tcW w:w="3936" w:type="dxa"/>
          </w:tcPr>
          <w:p w14:paraId="5DA96B5B" w14:textId="51C485F3" w:rsidR="004B0B3F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C1.3 identify the stages of the creative process and the critical analysis process using appropriate terminology</w:t>
            </w:r>
          </w:p>
        </w:tc>
        <w:tc>
          <w:tcPr>
            <w:tcW w:w="1984" w:type="dxa"/>
          </w:tcPr>
          <w:p w14:paraId="478878D2" w14:textId="77777777" w:rsidR="004B0B3F" w:rsidRDefault="004B0B3F"/>
        </w:tc>
        <w:tc>
          <w:tcPr>
            <w:tcW w:w="1985" w:type="dxa"/>
          </w:tcPr>
          <w:p w14:paraId="598FE64E" w14:textId="77777777" w:rsidR="004B0B3F" w:rsidRDefault="004B0B3F"/>
        </w:tc>
        <w:tc>
          <w:tcPr>
            <w:tcW w:w="1984" w:type="dxa"/>
          </w:tcPr>
          <w:p w14:paraId="00832C43" w14:textId="77777777" w:rsidR="004B0B3F" w:rsidRDefault="004B0B3F"/>
        </w:tc>
        <w:tc>
          <w:tcPr>
            <w:tcW w:w="1985" w:type="dxa"/>
          </w:tcPr>
          <w:p w14:paraId="4345A55C" w14:textId="77777777" w:rsidR="004B0B3F" w:rsidRDefault="004B0B3F"/>
        </w:tc>
        <w:tc>
          <w:tcPr>
            <w:tcW w:w="1832" w:type="dxa"/>
          </w:tcPr>
          <w:p w14:paraId="61E59BE7" w14:textId="77777777" w:rsidR="004B0B3F" w:rsidRDefault="004B0B3F"/>
        </w:tc>
      </w:tr>
      <w:tr w:rsidR="00383316" w14:paraId="4EB79204" w14:textId="77777777" w:rsidTr="00383316">
        <w:tc>
          <w:tcPr>
            <w:tcW w:w="3936" w:type="dxa"/>
          </w:tcPr>
          <w:p w14:paraId="5C78DD10" w14:textId="7B53A333" w:rsidR="004B0B3F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C2.1 demonstrate an understanding of some techniques that artists use to achieve specific effects</w:t>
            </w:r>
          </w:p>
        </w:tc>
        <w:tc>
          <w:tcPr>
            <w:tcW w:w="1984" w:type="dxa"/>
          </w:tcPr>
          <w:p w14:paraId="23C5A128" w14:textId="77777777" w:rsidR="004B0B3F" w:rsidRDefault="004B0B3F"/>
        </w:tc>
        <w:tc>
          <w:tcPr>
            <w:tcW w:w="1985" w:type="dxa"/>
          </w:tcPr>
          <w:p w14:paraId="6FC4360C" w14:textId="77777777" w:rsidR="004B0B3F" w:rsidRDefault="004B0B3F"/>
        </w:tc>
        <w:tc>
          <w:tcPr>
            <w:tcW w:w="1984" w:type="dxa"/>
          </w:tcPr>
          <w:p w14:paraId="555A653E" w14:textId="77777777" w:rsidR="004B0B3F" w:rsidRDefault="004B0B3F"/>
        </w:tc>
        <w:tc>
          <w:tcPr>
            <w:tcW w:w="1985" w:type="dxa"/>
          </w:tcPr>
          <w:p w14:paraId="07EAD12C" w14:textId="77777777" w:rsidR="004B0B3F" w:rsidRDefault="004B0B3F"/>
        </w:tc>
        <w:tc>
          <w:tcPr>
            <w:tcW w:w="1832" w:type="dxa"/>
          </w:tcPr>
          <w:p w14:paraId="566729B3" w14:textId="77777777" w:rsidR="004B0B3F" w:rsidRDefault="004B0B3F"/>
        </w:tc>
      </w:tr>
      <w:tr w:rsidR="00383316" w14:paraId="428C1A49" w14:textId="77777777" w:rsidTr="00383316">
        <w:tc>
          <w:tcPr>
            <w:tcW w:w="3936" w:type="dxa"/>
          </w:tcPr>
          <w:p w14:paraId="6B4FAB9C" w14:textId="52A8D942" w:rsidR="004B0B3F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C2.2 demonstrate an understanding of some of the conventions used in visual art works</w:t>
            </w:r>
          </w:p>
        </w:tc>
        <w:tc>
          <w:tcPr>
            <w:tcW w:w="1984" w:type="dxa"/>
          </w:tcPr>
          <w:p w14:paraId="6A777FF2" w14:textId="77777777" w:rsidR="004B0B3F" w:rsidRDefault="004B0B3F"/>
        </w:tc>
        <w:tc>
          <w:tcPr>
            <w:tcW w:w="1985" w:type="dxa"/>
          </w:tcPr>
          <w:p w14:paraId="057465EC" w14:textId="77777777" w:rsidR="004B0B3F" w:rsidRDefault="004B0B3F"/>
        </w:tc>
        <w:tc>
          <w:tcPr>
            <w:tcW w:w="1984" w:type="dxa"/>
          </w:tcPr>
          <w:p w14:paraId="5D76BDA3" w14:textId="77777777" w:rsidR="004B0B3F" w:rsidRDefault="004B0B3F"/>
        </w:tc>
        <w:tc>
          <w:tcPr>
            <w:tcW w:w="1985" w:type="dxa"/>
          </w:tcPr>
          <w:p w14:paraId="2F560B2E" w14:textId="77777777" w:rsidR="004B0B3F" w:rsidRDefault="004B0B3F"/>
        </w:tc>
        <w:tc>
          <w:tcPr>
            <w:tcW w:w="1832" w:type="dxa"/>
          </w:tcPr>
          <w:p w14:paraId="12F7ABF2" w14:textId="77777777" w:rsidR="004B0B3F" w:rsidRDefault="004B0B3F"/>
        </w:tc>
      </w:tr>
      <w:tr w:rsidR="00383316" w14:paraId="07577B0E" w14:textId="77777777" w:rsidTr="00383316">
        <w:tc>
          <w:tcPr>
            <w:tcW w:w="3936" w:type="dxa"/>
          </w:tcPr>
          <w:p w14:paraId="7F85FF9B" w14:textId="32A38B06" w:rsidR="004B0B3F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C3.1 identify some legal and ethical issues associated with visual arts and demonstrate legal and ethical practices when creating, presenting, and/or promoting art works</w:t>
            </w:r>
          </w:p>
        </w:tc>
        <w:tc>
          <w:tcPr>
            <w:tcW w:w="1984" w:type="dxa"/>
          </w:tcPr>
          <w:p w14:paraId="52ABE6CD" w14:textId="77777777" w:rsidR="004B0B3F" w:rsidRDefault="004B0B3F"/>
        </w:tc>
        <w:tc>
          <w:tcPr>
            <w:tcW w:w="1985" w:type="dxa"/>
          </w:tcPr>
          <w:p w14:paraId="27C22C4D" w14:textId="77777777" w:rsidR="004B0B3F" w:rsidRDefault="004B0B3F"/>
        </w:tc>
        <w:tc>
          <w:tcPr>
            <w:tcW w:w="1984" w:type="dxa"/>
          </w:tcPr>
          <w:p w14:paraId="5F2A5A0A" w14:textId="77777777" w:rsidR="004B0B3F" w:rsidRDefault="004B0B3F"/>
        </w:tc>
        <w:tc>
          <w:tcPr>
            <w:tcW w:w="1985" w:type="dxa"/>
          </w:tcPr>
          <w:p w14:paraId="76CD2A30" w14:textId="77777777" w:rsidR="004B0B3F" w:rsidRDefault="004B0B3F"/>
        </w:tc>
        <w:tc>
          <w:tcPr>
            <w:tcW w:w="1832" w:type="dxa"/>
          </w:tcPr>
          <w:p w14:paraId="37D87D9B" w14:textId="77777777" w:rsidR="004B0B3F" w:rsidRDefault="004B0B3F"/>
        </w:tc>
      </w:tr>
      <w:tr w:rsidR="00F1768E" w14:paraId="68D8CC9F" w14:textId="77777777" w:rsidTr="00383316">
        <w:tc>
          <w:tcPr>
            <w:tcW w:w="3936" w:type="dxa"/>
          </w:tcPr>
          <w:p w14:paraId="5ED1374A" w14:textId="602EEB18" w:rsidR="00F1768E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C3.2 demonstrate safe and conscientious practices associated with the use of materials, tools, and technologies in visual arts</w:t>
            </w:r>
          </w:p>
        </w:tc>
        <w:tc>
          <w:tcPr>
            <w:tcW w:w="1984" w:type="dxa"/>
          </w:tcPr>
          <w:p w14:paraId="1B42EAAD" w14:textId="77777777" w:rsidR="00F1768E" w:rsidRDefault="00F1768E"/>
        </w:tc>
        <w:tc>
          <w:tcPr>
            <w:tcW w:w="1985" w:type="dxa"/>
          </w:tcPr>
          <w:p w14:paraId="7131ABB0" w14:textId="77777777" w:rsidR="00F1768E" w:rsidRDefault="00F1768E"/>
        </w:tc>
        <w:tc>
          <w:tcPr>
            <w:tcW w:w="1984" w:type="dxa"/>
          </w:tcPr>
          <w:p w14:paraId="19946BA9" w14:textId="77777777" w:rsidR="00F1768E" w:rsidRDefault="00F1768E"/>
        </w:tc>
        <w:tc>
          <w:tcPr>
            <w:tcW w:w="1985" w:type="dxa"/>
          </w:tcPr>
          <w:p w14:paraId="6DF2FB72" w14:textId="77777777" w:rsidR="00F1768E" w:rsidRDefault="00F1768E"/>
        </w:tc>
        <w:tc>
          <w:tcPr>
            <w:tcW w:w="1832" w:type="dxa"/>
          </w:tcPr>
          <w:p w14:paraId="1DA54871" w14:textId="77777777" w:rsidR="00F1768E" w:rsidRDefault="00F1768E"/>
        </w:tc>
      </w:tr>
      <w:tr w:rsidR="00F1768E" w14:paraId="24192849" w14:textId="77777777" w:rsidTr="00383316">
        <w:tc>
          <w:tcPr>
            <w:tcW w:w="3936" w:type="dxa"/>
          </w:tcPr>
          <w:p w14:paraId="29E05BEB" w14:textId="742B502F" w:rsidR="00F1768E" w:rsidRDefault="00F17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C3.3 demonstrate an understanding of how the production and presentation of art works can affect the environment, and apply environmentally responsible practices when creating and presenting art works</w:t>
            </w:r>
          </w:p>
        </w:tc>
        <w:tc>
          <w:tcPr>
            <w:tcW w:w="1984" w:type="dxa"/>
          </w:tcPr>
          <w:p w14:paraId="1F330430" w14:textId="77777777" w:rsidR="00F1768E" w:rsidRDefault="00F1768E"/>
        </w:tc>
        <w:tc>
          <w:tcPr>
            <w:tcW w:w="1985" w:type="dxa"/>
          </w:tcPr>
          <w:p w14:paraId="033479A9" w14:textId="77777777" w:rsidR="00F1768E" w:rsidRDefault="00F1768E"/>
        </w:tc>
        <w:tc>
          <w:tcPr>
            <w:tcW w:w="1984" w:type="dxa"/>
          </w:tcPr>
          <w:p w14:paraId="0F2C022B" w14:textId="77777777" w:rsidR="00F1768E" w:rsidRDefault="00F1768E"/>
        </w:tc>
        <w:tc>
          <w:tcPr>
            <w:tcW w:w="1985" w:type="dxa"/>
          </w:tcPr>
          <w:p w14:paraId="265BE0D3" w14:textId="77777777" w:rsidR="00F1768E" w:rsidRDefault="00F1768E"/>
        </w:tc>
        <w:tc>
          <w:tcPr>
            <w:tcW w:w="1832" w:type="dxa"/>
          </w:tcPr>
          <w:p w14:paraId="2DCCC7C9" w14:textId="77777777" w:rsidR="00F1768E" w:rsidRDefault="00F1768E"/>
        </w:tc>
      </w:tr>
    </w:tbl>
    <w:p w14:paraId="4D01C32B" w14:textId="77777777" w:rsidR="00A86EBB" w:rsidRDefault="00A86EBB"/>
    <w:sectPr w:rsidR="00A86EBB" w:rsidSect="00A86EBB">
      <w:pgSz w:w="15842" w:h="12242" w:orient="landscape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B"/>
    <w:rsid w:val="000A4C40"/>
    <w:rsid w:val="002437C0"/>
    <w:rsid w:val="00361AE2"/>
    <w:rsid w:val="00383316"/>
    <w:rsid w:val="004B0B3F"/>
    <w:rsid w:val="00512649"/>
    <w:rsid w:val="005273BA"/>
    <w:rsid w:val="005742CC"/>
    <w:rsid w:val="00A86EBB"/>
    <w:rsid w:val="00B23490"/>
    <w:rsid w:val="00D75F1B"/>
    <w:rsid w:val="00E502BC"/>
    <w:rsid w:val="00F1768E"/>
    <w:rsid w:val="00F21B90"/>
    <w:rsid w:val="00FA6CAC"/>
    <w:rsid w:val="00FD2244"/>
    <w:rsid w:val="00FD6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FCE21"/>
  <w15:docId w15:val="{27216F47-1AC1-4984-AE90-3A7ED99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</dc:creator>
  <cp:keywords/>
  <dc:description/>
  <cp:lastModifiedBy>Donna Robinson</cp:lastModifiedBy>
  <cp:revision>2</cp:revision>
  <cp:lastPrinted>2015-01-30T15:14:00Z</cp:lastPrinted>
  <dcterms:created xsi:type="dcterms:W3CDTF">2015-02-02T15:22:00Z</dcterms:created>
  <dcterms:modified xsi:type="dcterms:W3CDTF">2015-02-02T15:22:00Z</dcterms:modified>
</cp:coreProperties>
</file>