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650B3" w14:textId="77777777" w:rsidR="00A814F1" w:rsidRDefault="00A814F1" w:rsidP="00FC39C3">
      <w:pPr>
        <w:spacing w:line="240" w:lineRule="auto"/>
        <w:jc w:val="center"/>
        <w:rPr>
          <w:rFonts w:ascii="Times New Roman" w:hAnsi="Times New Roman" w:cs="Times New Roman"/>
          <w:sz w:val="28"/>
          <w:szCs w:val="28"/>
        </w:rPr>
      </w:pPr>
    </w:p>
    <w:p w14:paraId="5CB2C21C" w14:textId="686EA762" w:rsidR="00A814F1" w:rsidRDefault="00A814F1" w:rsidP="00FC39C3">
      <w:pPr>
        <w:spacing w:line="240" w:lineRule="auto"/>
        <w:jc w:val="center"/>
        <w:rPr>
          <w:rFonts w:ascii="Times New Roman" w:hAnsi="Times New Roman" w:cs="Times New Roman"/>
          <w:b/>
          <w:bCs/>
          <w:sz w:val="28"/>
          <w:szCs w:val="28"/>
        </w:rPr>
      </w:pPr>
      <w:r w:rsidRPr="00C02B4B">
        <w:rPr>
          <w:rFonts w:ascii="Times New Roman" w:hAnsi="Times New Roman" w:cs="Times New Roman"/>
          <w:b/>
          <w:bCs/>
          <w:sz w:val="28"/>
          <w:szCs w:val="28"/>
        </w:rPr>
        <w:t xml:space="preserve">Educational Action Research as a Global Competence in a Digital World </w:t>
      </w:r>
    </w:p>
    <w:p w14:paraId="56DF5F59" w14:textId="77777777" w:rsidR="00C02B4B" w:rsidRPr="00A56A03" w:rsidRDefault="00C02B4B" w:rsidP="00C02B4B">
      <w:pPr>
        <w:spacing w:after="0" w:line="240" w:lineRule="auto"/>
        <w:rPr>
          <w:rFonts w:ascii="Times New Roman" w:eastAsia="Times New Roman" w:hAnsi="Times New Roman" w:cs="Times New Roman"/>
          <w:sz w:val="24"/>
          <w:szCs w:val="24"/>
        </w:rPr>
      </w:pPr>
      <w:r w:rsidRPr="00A56A03">
        <w:rPr>
          <w:rFonts w:ascii="Times New Roman" w:eastAsia="Times New Roman" w:hAnsi="Times New Roman" w:cs="Times New Roman"/>
          <w:color w:val="373737"/>
          <w:sz w:val="23"/>
          <w:szCs w:val="23"/>
          <w:shd w:val="clear" w:color="auto" w:fill="FFFFFF"/>
        </w:rPr>
        <w:t>Ryan, T. G. (2018, April). Educational action research as a global competence in a digital world. </w:t>
      </w:r>
      <w:r w:rsidRPr="00A56A03">
        <w:rPr>
          <w:rFonts w:ascii="Times New Roman" w:eastAsia="Times New Roman" w:hAnsi="Times New Roman" w:cs="Times New Roman"/>
          <w:i/>
          <w:iCs/>
          <w:color w:val="373737"/>
          <w:sz w:val="23"/>
          <w:szCs w:val="23"/>
          <w:bdr w:val="none" w:sz="0" w:space="0" w:color="auto" w:frame="1"/>
          <w:shd w:val="clear" w:color="auto" w:fill="FFFFFF"/>
        </w:rPr>
        <w:t>Canadian Journal for Teacher Research</w:t>
      </w:r>
      <w:r w:rsidRPr="00A56A03">
        <w:rPr>
          <w:rFonts w:ascii="Times New Roman" w:eastAsia="Times New Roman" w:hAnsi="Times New Roman" w:cs="Times New Roman"/>
          <w:color w:val="373737"/>
          <w:sz w:val="23"/>
          <w:szCs w:val="23"/>
          <w:shd w:val="clear" w:color="auto" w:fill="FFFFFF"/>
        </w:rPr>
        <w:t>, 1-8.</w:t>
      </w:r>
    </w:p>
    <w:p w14:paraId="78184A17" w14:textId="77777777" w:rsidR="00C02B4B" w:rsidRPr="00C02B4B" w:rsidRDefault="00C02B4B" w:rsidP="00FC39C3">
      <w:pPr>
        <w:spacing w:line="240" w:lineRule="auto"/>
        <w:jc w:val="center"/>
        <w:rPr>
          <w:rFonts w:ascii="Times New Roman" w:hAnsi="Times New Roman" w:cs="Times New Roman"/>
          <w:b/>
          <w:bCs/>
          <w:sz w:val="28"/>
          <w:szCs w:val="28"/>
        </w:rPr>
      </w:pPr>
    </w:p>
    <w:p w14:paraId="50CD9944" w14:textId="77777777" w:rsidR="00F31031" w:rsidRPr="00C02B4B" w:rsidRDefault="00F31031" w:rsidP="00FC39C3">
      <w:pPr>
        <w:spacing w:line="240" w:lineRule="auto"/>
        <w:jc w:val="center"/>
        <w:rPr>
          <w:rFonts w:ascii="Times New Roman" w:hAnsi="Times New Roman" w:cs="Times New Roman"/>
          <w:b/>
          <w:bCs/>
          <w:sz w:val="24"/>
          <w:szCs w:val="24"/>
        </w:rPr>
      </w:pPr>
      <w:r w:rsidRPr="00C02B4B">
        <w:rPr>
          <w:rFonts w:ascii="Times New Roman" w:hAnsi="Times New Roman" w:cs="Times New Roman"/>
          <w:b/>
          <w:bCs/>
          <w:sz w:val="24"/>
          <w:szCs w:val="24"/>
        </w:rPr>
        <w:t>Abstract</w:t>
      </w:r>
    </w:p>
    <w:p w14:paraId="7A7DB186" w14:textId="7C1B7240" w:rsidR="00412B6E" w:rsidRDefault="00013EB7" w:rsidP="00FC39C3">
      <w:pPr>
        <w:spacing w:line="240" w:lineRule="auto"/>
        <w:rPr>
          <w:rFonts w:ascii="Times New Roman" w:eastAsia="Times New Roman" w:hAnsi="Times New Roman" w:cs="Times New Roman"/>
          <w:color w:val="252525"/>
          <w:sz w:val="24"/>
          <w:szCs w:val="24"/>
          <w:shd w:val="clear" w:color="auto" w:fill="FFFFFF"/>
        </w:rPr>
      </w:pPr>
      <w:r>
        <w:rPr>
          <w:rFonts w:ascii="Times New Roman" w:hAnsi="Times New Roman" w:cs="Times New Roman"/>
          <w:sz w:val="24"/>
          <w:szCs w:val="24"/>
        </w:rPr>
        <w:t>This article argues for the i</w:t>
      </w:r>
      <w:r w:rsidR="00F31031" w:rsidRPr="00B71F0B">
        <w:rPr>
          <w:rFonts w:ascii="Times New Roman" w:hAnsi="Times New Roman" w:cs="Times New Roman"/>
          <w:sz w:val="24"/>
          <w:szCs w:val="24"/>
        </w:rPr>
        <w:t>nclu</w:t>
      </w:r>
      <w:r>
        <w:rPr>
          <w:rFonts w:ascii="Times New Roman" w:hAnsi="Times New Roman" w:cs="Times New Roman"/>
          <w:sz w:val="24"/>
          <w:szCs w:val="24"/>
        </w:rPr>
        <w:t>sion of</w:t>
      </w:r>
      <w:r w:rsidR="00F31031" w:rsidRPr="00B71F0B">
        <w:rPr>
          <w:rFonts w:ascii="Times New Roman" w:hAnsi="Times New Roman" w:cs="Times New Roman"/>
          <w:sz w:val="24"/>
          <w:szCs w:val="24"/>
        </w:rPr>
        <w:t xml:space="preserve"> action research in </w:t>
      </w:r>
      <w:r w:rsidR="00396894" w:rsidRPr="00B71F0B">
        <w:rPr>
          <w:rFonts w:ascii="Times New Roman" w:hAnsi="Times New Roman" w:cs="Times New Roman"/>
          <w:sz w:val="24"/>
          <w:szCs w:val="24"/>
        </w:rPr>
        <w:t>a</w:t>
      </w:r>
      <w:r w:rsidR="00F31031" w:rsidRPr="00B71F0B">
        <w:rPr>
          <w:rFonts w:ascii="Times New Roman" w:hAnsi="Times New Roman" w:cs="Times New Roman"/>
          <w:sz w:val="24"/>
          <w:szCs w:val="24"/>
        </w:rPr>
        <w:t xml:space="preserve"> global competency model and </w:t>
      </w:r>
      <w:r>
        <w:rPr>
          <w:rFonts w:ascii="Times New Roman" w:hAnsi="Times New Roman" w:cs="Times New Roman"/>
          <w:sz w:val="24"/>
          <w:szCs w:val="24"/>
        </w:rPr>
        <w:t>recognizes</w:t>
      </w:r>
      <w:r w:rsidR="00F31031" w:rsidRPr="00B71F0B">
        <w:rPr>
          <w:rFonts w:ascii="Times New Roman" w:hAnsi="Times New Roman" w:cs="Times New Roman"/>
          <w:sz w:val="24"/>
          <w:szCs w:val="24"/>
        </w:rPr>
        <w:t xml:space="preserve"> action research as a tool that can help people achieve a level of global competence </w:t>
      </w:r>
      <w:r w:rsidR="00396894" w:rsidRPr="00B71F0B">
        <w:rPr>
          <w:rFonts w:ascii="Times New Roman" w:hAnsi="Times New Roman" w:cs="Times New Roman"/>
          <w:sz w:val="24"/>
          <w:szCs w:val="24"/>
        </w:rPr>
        <w:t>within our digital society</w:t>
      </w:r>
      <w:r w:rsidR="002B5095">
        <w:rPr>
          <w:rFonts w:ascii="Times New Roman" w:hAnsi="Times New Roman" w:cs="Times New Roman"/>
          <w:sz w:val="24"/>
          <w:szCs w:val="24"/>
        </w:rPr>
        <w:t xml:space="preserve">. Action </w:t>
      </w:r>
      <w:r w:rsidR="002B5095" w:rsidRPr="00ED2D29">
        <w:rPr>
          <w:rFonts w:ascii="Times New Roman" w:hAnsi="Times New Roman" w:cs="Times New Roman"/>
          <w:sz w:val="24"/>
          <w:szCs w:val="24"/>
        </w:rPr>
        <w:t xml:space="preserve">research can improve </w:t>
      </w:r>
      <w:r w:rsidR="00ED2D29">
        <w:rPr>
          <w:rFonts w:ascii="Times New Roman" w:hAnsi="Times New Roman" w:cs="Times New Roman"/>
          <w:sz w:val="24"/>
          <w:szCs w:val="24"/>
        </w:rPr>
        <w:t xml:space="preserve">teacher </w:t>
      </w:r>
      <w:r w:rsidR="00F31031" w:rsidRPr="00ED2D29">
        <w:rPr>
          <w:rFonts w:ascii="Times New Roman" w:hAnsi="Times New Roman" w:cs="Times New Roman"/>
          <w:sz w:val="24"/>
          <w:szCs w:val="24"/>
        </w:rPr>
        <w:t>self-aware</w:t>
      </w:r>
      <w:r w:rsidR="002B5095" w:rsidRPr="00ED2D29">
        <w:rPr>
          <w:rFonts w:ascii="Times New Roman" w:hAnsi="Times New Roman" w:cs="Times New Roman"/>
          <w:sz w:val="24"/>
          <w:szCs w:val="24"/>
        </w:rPr>
        <w:t>ness</w:t>
      </w:r>
      <w:r w:rsidR="00F31031" w:rsidRPr="00B71F0B">
        <w:rPr>
          <w:rFonts w:ascii="Times New Roman" w:hAnsi="Times New Roman" w:cs="Times New Roman"/>
          <w:sz w:val="24"/>
          <w:szCs w:val="24"/>
        </w:rPr>
        <w:t xml:space="preserve"> within </w:t>
      </w:r>
      <w:r w:rsidR="00BA22C9">
        <w:rPr>
          <w:rFonts w:ascii="Times New Roman" w:hAnsi="Times New Roman" w:cs="Times New Roman"/>
          <w:sz w:val="24"/>
          <w:szCs w:val="24"/>
        </w:rPr>
        <w:t xml:space="preserve">a </w:t>
      </w:r>
      <w:r w:rsidR="00F31031" w:rsidRPr="00B71F0B">
        <w:rPr>
          <w:rFonts w:ascii="Times New Roman" w:hAnsi="Times New Roman" w:cs="Times New Roman"/>
          <w:sz w:val="24"/>
          <w:szCs w:val="24"/>
        </w:rPr>
        <w:t xml:space="preserve">culture, </w:t>
      </w:r>
      <w:r w:rsidR="002B5095">
        <w:rPr>
          <w:rFonts w:ascii="Times New Roman" w:hAnsi="Times New Roman" w:cs="Times New Roman"/>
          <w:sz w:val="24"/>
          <w:szCs w:val="24"/>
        </w:rPr>
        <w:t xml:space="preserve">improve </w:t>
      </w:r>
      <w:r w:rsidR="00F31031" w:rsidRPr="00B71F0B">
        <w:rPr>
          <w:rFonts w:ascii="Times New Roman" w:eastAsia="Times New Roman" w:hAnsi="Times New Roman" w:cs="Times New Roman"/>
          <w:color w:val="252525"/>
          <w:sz w:val="24"/>
          <w:szCs w:val="24"/>
          <w:shd w:val="clear" w:color="auto" w:fill="FFFFFF"/>
        </w:rPr>
        <w:t xml:space="preserve">interpersonal relationships, </w:t>
      </w:r>
      <w:r w:rsidR="00BA22C9">
        <w:rPr>
          <w:rFonts w:ascii="Times New Roman" w:eastAsia="Times New Roman" w:hAnsi="Times New Roman" w:cs="Times New Roman"/>
          <w:color w:val="252525"/>
          <w:sz w:val="24"/>
          <w:szCs w:val="24"/>
          <w:shd w:val="clear" w:color="auto" w:fill="FFFFFF"/>
        </w:rPr>
        <w:t>and advance</w:t>
      </w:r>
      <w:r w:rsidR="00F31031" w:rsidRPr="00B71F0B">
        <w:rPr>
          <w:rFonts w:ascii="Times New Roman" w:eastAsia="Times New Roman" w:hAnsi="Times New Roman" w:cs="Times New Roman"/>
          <w:color w:val="252525"/>
          <w:sz w:val="24"/>
          <w:szCs w:val="24"/>
          <w:shd w:val="clear" w:color="auto" w:fill="FFFFFF"/>
        </w:rPr>
        <w:t xml:space="preserve"> formal education </w:t>
      </w:r>
      <w:r w:rsidR="00BA22C9">
        <w:rPr>
          <w:rFonts w:ascii="Times New Roman" w:eastAsia="Times New Roman" w:hAnsi="Times New Roman" w:cs="Times New Roman"/>
          <w:color w:val="252525"/>
          <w:sz w:val="24"/>
          <w:szCs w:val="24"/>
          <w:shd w:val="clear" w:color="auto" w:fill="FFFFFF"/>
        </w:rPr>
        <w:t xml:space="preserve">while </w:t>
      </w:r>
      <w:r w:rsidR="002B5095">
        <w:rPr>
          <w:rFonts w:ascii="Times New Roman" w:eastAsia="Times New Roman" w:hAnsi="Times New Roman" w:cs="Times New Roman"/>
          <w:color w:val="252525"/>
          <w:sz w:val="24"/>
          <w:szCs w:val="24"/>
          <w:shd w:val="clear" w:color="auto" w:fill="FFFFFF"/>
        </w:rPr>
        <w:t>enrich</w:t>
      </w:r>
      <w:r w:rsidR="00BA22C9">
        <w:rPr>
          <w:rFonts w:ascii="Times New Roman" w:eastAsia="Times New Roman" w:hAnsi="Times New Roman" w:cs="Times New Roman"/>
          <w:color w:val="252525"/>
          <w:sz w:val="24"/>
          <w:szCs w:val="24"/>
          <w:shd w:val="clear" w:color="auto" w:fill="FFFFFF"/>
        </w:rPr>
        <w:t>ing</w:t>
      </w:r>
      <w:r w:rsidR="00F31031" w:rsidRPr="00B71F0B">
        <w:rPr>
          <w:rFonts w:ascii="Times New Roman" w:eastAsia="Times New Roman" w:hAnsi="Times New Roman" w:cs="Times New Roman"/>
          <w:color w:val="252525"/>
          <w:sz w:val="24"/>
          <w:szCs w:val="24"/>
          <w:shd w:val="clear" w:color="auto" w:fill="FFFFFF"/>
        </w:rPr>
        <w:t xml:space="preserve"> practical experience</w:t>
      </w:r>
      <w:r w:rsidR="002B5095">
        <w:rPr>
          <w:rFonts w:ascii="Times New Roman" w:eastAsia="Times New Roman" w:hAnsi="Times New Roman" w:cs="Times New Roman"/>
          <w:color w:val="252525"/>
          <w:sz w:val="24"/>
          <w:szCs w:val="24"/>
          <w:shd w:val="clear" w:color="auto" w:fill="FFFFFF"/>
        </w:rPr>
        <w:t>s</w:t>
      </w:r>
      <w:r w:rsidR="00F31031" w:rsidRPr="00B71F0B">
        <w:rPr>
          <w:rFonts w:ascii="Times New Roman" w:eastAsia="Times New Roman" w:hAnsi="Times New Roman" w:cs="Times New Roman"/>
          <w:color w:val="252525"/>
          <w:sz w:val="24"/>
          <w:szCs w:val="24"/>
          <w:shd w:val="clear" w:color="auto" w:fill="FFFFFF"/>
        </w:rPr>
        <w:t xml:space="preserve">. </w:t>
      </w:r>
      <w:r w:rsidR="00BA22C9">
        <w:rPr>
          <w:rFonts w:ascii="Times New Roman" w:eastAsia="Times New Roman" w:hAnsi="Times New Roman" w:cs="Times New Roman"/>
          <w:color w:val="252525"/>
          <w:sz w:val="24"/>
          <w:szCs w:val="24"/>
          <w:shd w:val="clear" w:color="auto" w:fill="FFFFFF"/>
        </w:rPr>
        <w:t>C</w:t>
      </w:r>
      <w:r w:rsidR="00F31031" w:rsidRPr="00B71F0B">
        <w:rPr>
          <w:rFonts w:ascii="Times New Roman" w:eastAsia="Times New Roman" w:hAnsi="Times New Roman" w:cs="Times New Roman"/>
          <w:color w:val="252525"/>
          <w:sz w:val="24"/>
          <w:szCs w:val="24"/>
          <w:shd w:val="clear" w:color="auto" w:fill="FFFFFF"/>
        </w:rPr>
        <w:t xml:space="preserve">hange via action research </w:t>
      </w:r>
      <w:r w:rsidR="00BA22C9">
        <w:rPr>
          <w:rFonts w:ascii="Times New Roman" w:eastAsia="Times New Roman" w:hAnsi="Times New Roman" w:cs="Times New Roman"/>
          <w:color w:val="252525"/>
          <w:sz w:val="24"/>
          <w:szCs w:val="24"/>
          <w:shd w:val="clear" w:color="auto" w:fill="FFFFFF"/>
        </w:rPr>
        <w:t xml:space="preserve">today </w:t>
      </w:r>
      <w:r w:rsidR="002B5095">
        <w:rPr>
          <w:rFonts w:ascii="Times New Roman" w:eastAsia="Times New Roman" w:hAnsi="Times New Roman" w:cs="Times New Roman"/>
          <w:color w:val="252525"/>
          <w:sz w:val="24"/>
          <w:szCs w:val="24"/>
          <w:shd w:val="clear" w:color="auto" w:fill="FFFFFF"/>
        </w:rPr>
        <w:t>occurs</w:t>
      </w:r>
      <w:r w:rsidR="00F31031" w:rsidRPr="00B71F0B">
        <w:rPr>
          <w:rFonts w:ascii="Times New Roman" w:eastAsia="Times New Roman" w:hAnsi="Times New Roman" w:cs="Times New Roman"/>
          <w:color w:val="252525"/>
          <w:sz w:val="24"/>
          <w:szCs w:val="24"/>
          <w:shd w:val="clear" w:color="auto" w:fill="FFFFFF"/>
        </w:rPr>
        <w:t xml:space="preserve"> within a digital </w:t>
      </w:r>
      <w:r w:rsidR="00BA22C9">
        <w:rPr>
          <w:rFonts w:ascii="Times New Roman" w:eastAsia="Times New Roman" w:hAnsi="Times New Roman" w:cs="Times New Roman"/>
          <w:color w:val="252525"/>
          <w:sz w:val="24"/>
          <w:szCs w:val="24"/>
          <w:shd w:val="clear" w:color="auto" w:fill="FFFFFF"/>
        </w:rPr>
        <w:t>landscape</w:t>
      </w:r>
      <w:r w:rsidR="00F31031" w:rsidRPr="00B71F0B">
        <w:rPr>
          <w:rFonts w:ascii="Times New Roman" w:eastAsia="Times New Roman" w:hAnsi="Times New Roman" w:cs="Times New Roman"/>
          <w:color w:val="252525"/>
          <w:sz w:val="24"/>
          <w:szCs w:val="24"/>
          <w:shd w:val="clear" w:color="auto" w:fill="FFFFFF"/>
        </w:rPr>
        <w:t xml:space="preserve"> and yet the human side within </w:t>
      </w:r>
      <w:r w:rsidR="002B5095">
        <w:rPr>
          <w:rFonts w:ascii="Times New Roman" w:eastAsia="Times New Roman" w:hAnsi="Times New Roman" w:cs="Times New Roman"/>
          <w:color w:val="252525"/>
          <w:sz w:val="24"/>
          <w:szCs w:val="24"/>
          <w:shd w:val="clear" w:color="auto" w:fill="FFFFFF"/>
        </w:rPr>
        <w:t xml:space="preserve">the </w:t>
      </w:r>
      <w:r w:rsidR="00F31031" w:rsidRPr="00B71F0B">
        <w:rPr>
          <w:rFonts w:ascii="Times New Roman" w:eastAsia="Times New Roman" w:hAnsi="Times New Roman" w:cs="Times New Roman"/>
          <w:color w:val="252525"/>
          <w:sz w:val="24"/>
          <w:szCs w:val="24"/>
          <w:shd w:val="clear" w:color="auto" w:fill="FFFFFF"/>
        </w:rPr>
        <w:t xml:space="preserve">global competence </w:t>
      </w:r>
      <w:r w:rsidR="002B5095">
        <w:rPr>
          <w:rFonts w:ascii="Times New Roman" w:eastAsia="Times New Roman" w:hAnsi="Times New Roman" w:cs="Times New Roman"/>
          <w:color w:val="252525"/>
          <w:sz w:val="24"/>
          <w:szCs w:val="24"/>
          <w:shd w:val="clear" w:color="auto" w:fill="FFFFFF"/>
        </w:rPr>
        <w:t xml:space="preserve">model </w:t>
      </w:r>
      <w:r w:rsidR="00F31031" w:rsidRPr="00B71F0B">
        <w:rPr>
          <w:rFonts w:ascii="Times New Roman" w:eastAsia="Times New Roman" w:hAnsi="Times New Roman" w:cs="Times New Roman"/>
          <w:color w:val="252525"/>
          <w:sz w:val="24"/>
          <w:szCs w:val="24"/>
          <w:shd w:val="clear" w:color="auto" w:fill="FFFFFF"/>
        </w:rPr>
        <w:t xml:space="preserve">remains </w:t>
      </w:r>
      <w:r w:rsidR="00EC71D9" w:rsidRPr="00B71F0B">
        <w:rPr>
          <w:rFonts w:ascii="Times New Roman" w:eastAsia="Times New Roman" w:hAnsi="Times New Roman" w:cs="Times New Roman"/>
          <w:color w:val="252525"/>
          <w:sz w:val="24"/>
          <w:szCs w:val="24"/>
          <w:shd w:val="clear" w:color="auto" w:fill="FFFFFF"/>
        </w:rPr>
        <w:t xml:space="preserve">an </w:t>
      </w:r>
      <w:r w:rsidR="00F31031" w:rsidRPr="00B71F0B">
        <w:rPr>
          <w:rFonts w:ascii="Times New Roman" w:eastAsia="Times New Roman" w:hAnsi="Times New Roman" w:cs="Times New Roman"/>
          <w:color w:val="252525"/>
          <w:sz w:val="24"/>
          <w:szCs w:val="24"/>
          <w:shd w:val="clear" w:color="auto" w:fill="FFFFFF"/>
        </w:rPr>
        <w:t xml:space="preserve">important </w:t>
      </w:r>
      <w:r w:rsidR="002B5095">
        <w:rPr>
          <w:rFonts w:ascii="Times New Roman" w:eastAsia="Times New Roman" w:hAnsi="Times New Roman" w:cs="Times New Roman"/>
          <w:color w:val="252525"/>
          <w:sz w:val="24"/>
          <w:szCs w:val="24"/>
          <w:shd w:val="clear" w:color="auto" w:fill="FFFFFF"/>
        </w:rPr>
        <w:t xml:space="preserve">core </w:t>
      </w:r>
      <w:r w:rsidR="00BA22C9">
        <w:rPr>
          <w:rFonts w:ascii="Times New Roman" w:eastAsia="Times New Roman" w:hAnsi="Times New Roman" w:cs="Times New Roman"/>
          <w:color w:val="252525"/>
          <w:sz w:val="24"/>
          <w:szCs w:val="24"/>
          <w:shd w:val="clear" w:color="auto" w:fill="FFFFFF"/>
        </w:rPr>
        <w:t>constituent</w:t>
      </w:r>
      <w:r w:rsidR="00F31031" w:rsidRPr="00B71F0B">
        <w:rPr>
          <w:rFonts w:ascii="Times New Roman" w:eastAsia="Times New Roman" w:hAnsi="Times New Roman" w:cs="Times New Roman"/>
          <w:color w:val="252525"/>
          <w:sz w:val="24"/>
          <w:szCs w:val="24"/>
          <w:shd w:val="clear" w:color="auto" w:fill="FFFFFF"/>
        </w:rPr>
        <w:t xml:space="preserve">. </w:t>
      </w:r>
    </w:p>
    <w:p w14:paraId="5B09743F" w14:textId="77777777" w:rsidR="00FC39C3" w:rsidRPr="00B71F0B" w:rsidRDefault="00FC39C3" w:rsidP="00FC39C3">
      <w:pPr>
        <w:spacing w:line="240" w:lineRule="auto"/>
        <w:jc w:val="center"/>
        <w:rPr>
          <w:rFonts w:ascii="Times New Roman" w:hAnsi="Times New Roman" w:cs="Times New Roman"/>
          <w:sz w:val="24"/>
          <w:szCs w:val="24"/>
        </w:rPr>
      </w:pPr>
    </w:p>
    <w:p w14:paraId="0FEF8DD3" w14:textId="1373CC26" w:rsidR="003745C3" w:rsidRDefault="00C31D98" w:rsidP="00FC39C3">
      <w:pPr>
        <w:widowControl w:val="0"/>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187AB1">
        <w:rPr>
          <w:rFonts w:ascii="Times New Roman" w:hAnsi="Times New Roman" w:cs="Times New Roman"/>
          <w:bCs/>
          <w:sz w:val="24"/>
          <w:szCs w:val="24"/>
        </w:rPr>
        <w:t>E</w:t>
      </w:r>
      <w:r w:rsidR="00187AB1" w:rsidRPr="00B71F0B">
        <w:rPr>
          <w:rFonts w:ascii="Times New Roman" w:hAnsi="Times New Roman" w:cs="Times New Roman"/>
          <w:bCs/>
          <w:sz w:val="24"/>
          <w:szCs w:val="24"/>
        </w:rPr>
        <w:t>ach of us under</w:t>
      </w:r>
      <w:r w:rsidR="00187AB1">
        <w:rPr>
          <w:rFonts w:ascii="Times New Roman" w:hAnsi="Times New Roman" w:cs="Times New Roman"/>
          <w:bCs/>
          <w:sz w:val="24"/>
          <w:szCs w:val="24"/>
        </w:rPr>
        <w:t>takes</w:t>
      </w:r>
      <w:r w:rsidR="00187AB1" w:rsidRPr="00B71F0B">
        <w:rPr>
          <w:rFonts w:ascii="Times New Roman" w:hAnsi="Times New Roman" w:cs="Times New Roman"/>
          <w:bCs/>
          <w:sz w:val="24"/>
          <w:szCs w:val="24"/>
        </w:rPr>
        <w:t xml:space="preserve"> </w:t>
      </w:r>
      <w:r w:rsidR="00187AB1">
        <w:rPr>
          <w:rFonts w:ascii="Times New Roman" w:hAnsi="Times New Roman" w:cs="Times New Roman"/>
          <w:bCs/>
          <w:sz w:val="24"/>
          <w:szCs w:val="24"/>
        </w:rPr>
        <w:t>d</w:t>
      </w:r>
      <w:r w:rsidR="00536EAF" w:rsidRPr="00B71F0B">
        <w:rPr>
          <w:rFonts w:ascii="Times New Roman" w:hAnsi="Times New Roman" w:cs="Times New Roman"/>
          <w:bCs/>
          <w:sz w:val="24"/>
          <w:szCs w:val="24"/>
        </w:rPr>
        <w:t xml:space="preserve">igital actions </w:t>
      </w:r>
      <w:r w:rsidR="005018EA" w:rsidRPr="00B71F0B">
        <w:rPr>
          <w:rFonts w:ascii="Times New Roman" w:hAnsi="Times New Roman" w:cs="Times New Roman"/>
          <w:bCs/>
          <w:sz w:val="24"/>
          <w:szCs w:val="24"/>
        </w:rPr>
        <w:t>every day</w:t>
      </w:r>
      <w:r w:rsidR="005031D7">
        <w:rPr>
          <w:rFonts w:ascii="Times New Roman" w:hAnsi="Times New Roman" w:cs="Times New Roman"/>
          <w:bCs/>
          <w:sz w:val="24"/>
          <w:szCs w:val="24"/>
        </w:rPr>
        <w:t xml:space="preserve"> and in doing so w</w:t>
      </w:r>
      <w:r w:rsidR="005018EA" w:rsidRPr="00B71F0B">
        <w:rPr>
          <w:rFonts w:ascii="Times New Roman" w:hAnsi="Times New Roman" w:cs="Times New Roman"/>
          <w:bCs/>
          <w:sz w:val="24"/>
          <w:szCs w:val="24"/>
        </w:rPr>
        <w:t xml:space="preserve">e </w:t>
      </w:r>
      <w:r w:rsidR="00B96E29">
        <w:rPr>
          <w:rFonts w:ascii="Times New Roman" w:hAnsi="Times New Roman" w:cs="Times New Roman"/>
          <w:bCs/>
          <w:sz w:val="24"/>
          <w:szCs w:val="24"/>
        </w:rPr>
        <w:t xml:space="preserve">may </w:t>
      </w:r>
      <w:r w:rsidR="00536EAF" w:rsidRPr="00B71F0B">
        <w:rPr>
          <w:rFonts w:ascii="Times New Roman" w:hAnsi="Times New Roman" w:cs="Times New Roman"/>
          <w:bCs/>
          <w:sz w:val="24"/>
          <w:szCs w:val="24"/>
        </w:rPr>
        <w:t xml:space="preserve">read about global competency </w:t>
      </w:r>
      <w:r w:rsidR="00052692">
        <w:rPr>
          <w:rFonts w:ascii="Times New Roman" w:hAnsi="Times New Roman" w:cs="Times New Roman"/>
          <w:bCs/>
          <w:sz w:val="24"/>
          <w:szCs w:val="24"/>
        </w:rPr>
        <w:t>online or in non-digital communications. For some the understanding of global competence is familiar yet for others the definition is</w:t>
      </w:r>
      <w:r w:rsidR="002F53C7">
        <w:rPr>
          <w:rFonts w:ascii="Times New Roman" w:hAnsi="Times New Roman" w:cs="Times New Roman"/>
          <w:bCs/>
          <w:sz w:val="24"/>
          <w:szCs w:val="24"/>
        </w:rPr>
        <w:t xml:space="preserve"> unfamiliar</w:t>
      </w:r>
      <w:r w:rsidR="00052692">
        <w:rPr>
          <w:rFonts w:ascii="Times New Roman" w:hAnsi="Times New Roman" w:cs="Times New Roman"/>
          <w:bCs/>
          <w:sz w:val="24"/>
          <w:szCs w:val="24"/>
        </w:rPr>
        <w:t xml:space="preserve">. </w:t>
      </w:r>
      <w:r w:rsidR="005031D7">
        <w:rPr>
          <w:rFonts w:ascii="Times New Roman" w:hAnsi="Times New Roman" w:cs="Times New Roman"/>
          <w:bCs/>
          <w:sz w:val="24"/>
          <w:szCs w:val="24"/>
        </w:rPr>
        <w:t>Hence the need to emphasize that h</w:t>
      </w:r>
      <w:r w:rsidR="00052692">
        <w:rPr>
          <w:rFonts w:ascii="Times New Roman" w:hAnsi="Times New Roman" w:cs="Times New Roman"/>
          <w:bCs/>
          <w:sz w:val="24"/>
          <w:szCs w:val="24"/>
        </w:rPr>
        <w:t>erein, global competency is understood as t</w:t>
      </w:r>
      <w:r w:rsidR="00052692" w:rsidRPr="00052692">
        <w:rPr>
          <w:rFonts w:ascii="Times New Roman" w:hAnsi="Times New Roman" w:cs="Times New Roman"/>
          <w:bCs/>
          <w:sz w:val="24"/>
          <w:szCs w:val="24"/>
        </w:rPr>
        <w:t xml:space="preserve">he </w:t>
      </w:r>
      <w:r w:rsidR="00052692">
        <w:rPr>
          <w:rFonts w:ascii="Times New Roman" w:hAnsi="Times New Roman" w:cs="Times New Roman"/>
          <w:bCs/>
          <w:sz w:val="24"/>
          <w:szCs w:val="24"/>
        </w:rPr>
        <w:t>“</w:t>
      </w:r>
      <w:r w:rsidR="00052692" w:rsidRPr="00052692">
        <w:rPr>
          <w:rFonts w:ascii="Times New Roman" w:hAnsi="Times New Roman" w:cs="Times New Roman"/>
          <w:bCs/>
          <w:sz w:val="24"/>
          <w:szCs w:val="24"/>
        </w:rPr>
        <w:t>capacity and disposition to understand and act on issues of global significance</w:t>
      </w:r>
      <w:r w:rsidR="00052692">
        <w:rPr>
          <w:rFonts w:ascii="Times New Roman" w:hAnsi="Times New Roman" w:cs="Times New Roman"/>
          <w:bCs/>
          <w:sz w:val="24"/>
          <w:szCs w:val="24"/>
        </w:rPr>
        <w:t>”</w:t>
      </w:r>
      <w:r w:rsidR="00052692" w:rsidRPr="00052692">
        <w:rPr>
          <w:rFonts w:ascii="Times New Roman" w:hAnsi="Times New Roman" w:cs="Times New Roman"/>
          <w:bCs/>
          <w:sz w:val="24"/>
          <w:szCs w:val="24"/>
        </w:rPr>
        <w:t xml:space="preserve"> (</w:t>
      </w:r>
      <w:proofErr w:type="spellStart"/>
      <w:r w:rsidR="00052692" w:rsidRPr="00052692">
        <w:rPr>
          <w:rFonts w:ascii="Times New Roman" w:hAnsi="Times New Roman" w:cs="Times New Roman"/>
          <w:bCs/>
          <w:sz w:val="24"/>
          <w:szCs w:val="24"/>
        </w:rPr>
        <w:t>Boix</w:t>
      </w:r>
      <w:proofErr w:type="spellEnd"/>
      <w:r w:rsidR="00052692" w:rsidRPr="00052692">
        <w:rPr>
          <w:rFonts w:ascii="Times New Roman" w:hAnsi="Times New Roman" w:cs="Times New Roman"/>
          <w:bCs/>
          <w:sz w:val="24"/>
          <w:szCs w:val="24"/>
        </w:rPr>
        <w:t xml:space="preserve"> </w:t>
      </w:r>
      <w:proofErr w:type="spellStart"/>
      <w:r w:rsidR="00052692" w:rsidRPr="00052692">
        <w:rPr>
          <w:rFonts w:ascii="Times New Roman" w:hAnsi="Times New Roman" w:cs="Times New Roman"/>
          <w:bCs/>
          <w:sz w:val="24"/>
          <w:szCs w:val="24"/>
        </w:rPr>
        <w:t>Mansilla</w:t>
      </w:r>
      <w:proofErr w:type="spellEnd"/>
      <w:r w:rsidR="00052692" w:rsidRPr="00052692">
        <w:rPr>
          <w:rFonts w:ascii="Times New Roman" w:hAnsi="Times New Roman" w:cs="Times New Roman"/>
          <w:bCs/>
          <w:sz w:val="24"/>
          <w:szCs w:val="24"/>
        </w:rPr>
        <w:t xml:space="preserve"> &amp; Jackson, 2011</w:t>
      </w:r>
      <w:r w:rsidR="002F53C7">
        <w:rPr>
          <w:rFonts w:ascii="Times New Roman" w:hAnsi="Times New Roman" w:cs="Times New Roman"/>
          <w:bCs/>
          <w:sz w:val="24"/>
          <w:szCs w:val="24"/>
        </w:rPr>
        <w:t>, p. 4</w:t>
      </w:r>
      <w:r w:rsidR="00052692" w:rsidRPr="00052692">
        <w:rPr>
          <w:rFonts w:ascii="Times New Roman" w:hAnsi="Times New Roman" w:cs="Times New Roman"/>
          <w:bCs/>
          <w:sz w:val="24"/>
          <w:szCs w:val="24"/>
        </w:rPr>
        <w:t>).</w:t>
      </w:r>
      <w:r w:rsidR="002F53C7">
        <w:rPr>
          <w:rFonts w:ascii="Times New Roman" w:hAnsi="Times New Roman" w:cs="Times New Roman"/>
          <w:bCs/>
          <w:sz w:val="24"/>
          <w:szCs w:val="24"/>
        </w:rPr>
        <w:t xml:space="preserve"> Global competence </w:t>
      </w:r>
      <w:r w:rsidR="005031D7">
        <w:rPr>
          <w:rFonts w:ascii="Times New Roman" w:hAnsi="Times New Roman" w:cs="Times New Roman"/>
          <w:bCs/>
          <w:sz w:val="24"/>
          <w:szCs w:val="24"/>
        </w:rPr>
        <w:t xml:space="preserve">concerns a larger scale that is inclusive and </w:t>
      </w:r>
      <w:r w:rsidR="002F53C7">
        <w:rPr>
          <w:rFonts w:ascii="Times New Roman" w:hAnsi="Times New Roman" w:cs="Times New Roman"/>
          <w:bCs/>
          <w:sz w:val="24"/>
          <w:szCs w:val="24"/>
        </w:rPr>
        <w:t xml:space="preserve">not limited to any </w:t>
      </w:r>
      <w:r w:rsidR="00C42F55">
        <w:rPr>
          <w:rFonts w:ascii="Times New Roman" w:hAnsi="Times New Roman" w:cs="Times New Roman"/>
          <w:bCs/>
          <w:sz w:val="24"/>
          <w:szCs w:val="24"/>
        </w:rPr>
        <w:t xml:space="preserve">specific </w:t>
      </w:r>
      <w:r w:rsidR="002F53C7">
        <w:rPr>
          <w:rFonts w:ascii="Times New Roman" w:hAnsi="Times New Roman" w:cs="Times New Roman"/>
          <w:bCs/>
          <w:sz w:val="24"/>
          <w:szCs w:val="24"/>
        </w:rPr>
        <w:t>age</w:t>
      </w:r>
      <w:r w:rsidR="00C42F55">
        <w:rPr>
          <w:rFonts w:ascii="Times New Roman" w:hAnsi="Times New Roman" w:cs="Times New Roman"/>
          <w:bCs/>
          <w:sz w:val="24"/>
          <w:szCs w:val="24"/>
        </w:rPr>
        <w:t>, for instance c</w:t>
      </w:r>
      <w:r w:rsidR="002F53C7">
        <w:rPr>
          <w:rFonts w:ascii="Times New Roman" w:hAnsi="Times New Roman" w:cs="Times New Roman"/>
          <w:bCs/>
          <w:sz w:val="24"/>
          <w:szCs w:val="24"/>
        </w:rPr>
        <w:t>onsider the g</w:t>
      </w:r>
      <w:r w:rsidR="002F53C7" w:rsidRPr="002F53C7">
        <w:rPr>
          <w:rFonts w:ascii="Times New Roman" w:hAnsi="Times New Roman" w:cs="Times New Roman"/>
          <w:bCs/>
          <w:sz w:val="24"/>
          <w:szCs w:val="24"/>
        </w:rPr>
        <w:t xml:space="preserve">lobally competent students </w:t>
      </w:r>
      <w:r w:rsidR="002F53C7">
        <w:rPr>
          <w:rFonts w:ascii="Times New Roman" w:hAnsi="Times New Roman" w:cs="Times New Roman"/>
          <w:bCs/>
          <w:sz w:val="24"/>
          <w:szCs w:val="24"/>
        </w:rPr>
        <w:t>who “</w:t>
      </w:r>
      <w:r w:rsidR="002F53C7" w:rsidRPr="002F53C7">
        <w:rPr>
          <w:rFonts w:ascii="Times New Roman" w:hAnsi="Times New Roman" w:cs="Times New Roman"/>
          <w:bCs/>
          <w:sz w:val="24"/>
          <w:szCs w:val="24"/>
        </w:rPr>
        <w:t>are curious about and engaged in the world. They are increasingly able to investigate the world beyond their immediate surroundings, understand their own and others’ cultural perspectives, communicate across differences, and take</w:t>
      </w:r>
      <w:r w:rsidR="002F53C7">
        <w:rPr>
          <w:rFonts w:ascii="Times New Roman" w:hAnsi="Times New Roman" w:cs="Times New Roman"/>
          <w:bCs/>
          <w:sz w:val="24"/>
          <w:szCs w:val="24"/>
        </w:rPr>
        <w:t xml:space="preserve"> </w:t>
      </w:r>
      <w:r w:rsidR="002F53C7" w:rsidRPr="002F53C7">
        <w:rPr>
          <w:rFonts w:ascii="Times New Roman" w:hAnsi="Times New Roman" w:cs="Times New Roman"/>
          <w:bCs/>
          <w:sz w:val="24"/>
          <w:szCs w:val="24"/>
        </w:rPr>
        <w:t>action to improve conditions</w:t>
      </w:r>
      <w:r w:rsidR="002F53C7">
        <w:rPr>
          <w:rFonts w:ascii="Times New Roman" w:hAnsi="Times New Roman" w:cs="Times New Roman"/>
          <w:bCs/>
          <w:sz w:val="24"/>
          <w:szCs w:val="24"/>
        </w:rPr>
        <w:t xml:space="preserve">” </w:t>
      </w:r>
      <w:r w:rsidR="002F53C7" w:rsidRPr="00052692">
        <w:rPr>
          <w:rFonts w:ascii="Times New Roman" w:hAnsi="Times New Roman" w:cs="Times New Roman"/>
          <w:bCs/>
          <w:sz w:val="24"/>
          <w:szCs w:val="24"/>
        </w:rPr>
        <w:t>(</w:t>
      </w:r>
      <w:proofErr w:type="spellStart"/>
      <w:r w:rsidR="002F53C7" w:rsidRPr="00052692">
        <w:rPr>
          <w:rFonts w:ascii="Times New Roman" w:hAnsi="Times New Roman" w:cs="Times New Roman"/>
          <w:bCs/>
          <w:sz w:val="24"/>
          <w:szCs w:val="24"/>
        </w:rPr>
        <w:t>Boix</w:t>
      </w:r>
      <w:proofErr w:type="spellEnd"/>
      <w:r w:rsidR="002F53C7" w:rsidRPr="00052692">
        <w:rPr>
          <w:rFonts w:ascii="Times New Roman" w:hAnsi="Times New Roman" w:cs="Times New Roman"/>
          <w:bCs/>
          <w:sz w:val="24"/>
          <w:szCs w:val="24"/>
        </w:rPr>
        <w:t xml:space="preserve"> </w:t>
      </w:r>
      <w:proofErr w:type="spellStart"/>
      <w:r w:rsidR="002F53C7" w:rsidRPr="00052692">
        <w:rPr>
          <w:rFonts w:ascii="Times New Roman" w:hAnsi="Times New Roman" w:cs="Times New Roman"/>
          <w:bCs/>
          <w:sz w:val="24"/>
          <w:szCs w:val="24"/>
        </w:rPr>
        <w:t>Mansilla</w:t>
      </w:r>
      <w:proofErr w:type="spellEnd"/>
      <w:r w:rsidR="002F53C7" w:rsidRPr="00052692">
        <w:rPr>
          <w:rFonts w:ascii="Times New Roman" w:hAnsi="Times New Roman" w:cs="Times New Roman"/>
          <w:bCs/>
          <w:sz w:val="24"/>
          <w:szCs w:val="24"/>
        </w:rPr>
        <w:t>, 201</w:t>
      </w:r>
      <w:r w:rsidR="002F53C7">
        <w:rPr>
          <w:rFonts w:ascii="Times New Roman" w:hAnsi="Times New Roman" w:cs="Times New Roman"/>
          <w:bCs/>
          <w:sz w:val="24"/>
          <w:szCs w:val="24"/>
        </w:rPr>
        <w:t>6, p.12</w:t>
      </w:r>
      <w:r w:rsidR="002F53C7" w:rsidRPr="00052692">
        <w:rPr>
          <w:rFonts w:ascii="Times New Roman" w:hAnsi="Times New Roman" w:cs="Times New Roman"/>
          <w:bCs/>
          <w:sz w:val="24"/>
          <w:szCs w:val="24"/>
        </w:rPr>
        <w:t>)</w:t>
      </w:r>
      <w:r w:rsidR="002F53C7" w:rsidRPr="002F53C7">
        <w:rPr>
          <w:rFonts w:ascii="Times New Roman" w:hAnsi="Times New Roman" w:cs="Times New Roman"/>
          <w:bCs/>
          <w:sz w:val="24"/>
          <w:szCs w:val="24"/>
        </w:rPr>
        <w:t xml:space="preserve">. </w:t>
      </w:r>
      <w:r w:rsidR="00C42F55">
        <w:rPr>
          <w:rFonts w:ascii="Times New Roman" w:hAnsi="Times New Roman" w:cs="Times New Roman"/>
          <w:bCs/>
          <w:sz w:val="24"/>
          <w:szCs w:val="24"/>
        </w:rPr>
        <w:t xml:space="preserve">Global competence is of greater breadth and depth as its </w:t>
      </w:r>
      <w:r w:rsidR="00B26B2A">
        <w:rPr>
          <w:rFonts w:ascii="Times New Roman" w:hAnsi="Times New Roman" w:cs="Times New Roman"/>
          <w:bCs/>
          <w:sz w:val="24"/>
          <w:szCs w:val="24"/>
        </w:rPr>
        <w:t>“</w:t>
      </w:r>
      <w:r w:rsidR="00C42F55">
        <w:rPr>
          <w:rFonts w:ascii="Times New Roman" w:hAnsi="Times New Roman" w:cs="Times New Roman"/>
          <w:bCs/>
          <w:sz w:val="24"/>
          <w:szCs w:val="24"/>
        </w:rPr>
        <w:t xml:space="preserve">comprehensiveness is clear when compared to </w:t>
      </w:r>
      <w:r w:rsidR="005031D7">
        <w:rPr>
          <w:rFonts w:ascii="Times New Roman" w:hAnsi="Times New Roman" w:cs="Times New Roman"/>
          <w:bCs/>
          <w:sz w:val="24"/>
          <w:szCs w:val="24"/>
        </w:rPr>
        <w:t xml:space="preserve">related terms such as </w:t>
      </w:r>
      <w:r w:rsidR="00C42F55">
        <w:rPr>
          <w:rFonts w:ascii="Times New Roman" w:hAnsi="Times New Roman" w:cs="Times New Roman"/>
          <w:bCs/>
          <w:sz w:val="24"/>
          <w:szCs w:val="24"/>
        </w:rPr>
        <w:t>digital competence, which includes b</w:t>
      </w:r>
      <w:r w:rsidR="00C42F55" w:rsidRPr="00C42F55">
        <w:rPr>
          <w:rFonts w:ascii="Times New Roman" w:hAnsi="Times New Roman" w:cs="Times New Roman"/>
          <w:bCs/>
          <w:sz w:val="24"/>
          <w:szCs w:val="24"/>
        </w:rPr>
        <w:t xml:space="preserve">eing able to integrate and use technology </w:t>
      </w:r>
      <w:r w:rsidR="00C42F55">
        <w:rPr>
          <w:rFonts w:ascii="Times New Roman" w:hAnsi="Times New Roman" w:cs="Times New Roman"/>
          <w:bCs/>
          <w:sz w:val="24"/>
          <w:szCs w:val="24"/>
        </w:rPr>
        <w:t xml:space="preserve">via </w:t>
      </w:r>
      <w:r w:rsidR="00C42F55" w:rsidRPr="00C42F55">
        <w:rPr>
          <w:rFonts w:ascii="Times New Roman" w:hAnsi="Times New Roman" w:cs="Times New Roman"/>
          <w:bCs/>
          <w:sz w:val="24"/>
          <w:szCs w:val="24"/>
        </w:rPr>
        <w:t>generic skills suitable for all situations</w:t>
      </w:r>
      <w:r w:rsidR="00B26B2A">
        <w:rPr>
          <w:rFonts w:ascii="Times New Roman" w:hAnsi="Times New Roman" w:cs="Times New Roman"/>
          <w:bCs/>
          <w:sz w:val="24"/>
          <w:szCs w:val="24"/>
        </w:rPr>
        <w:t>”</w:t>
      </w:r>
      <w:r w:rsidR="00C42F55">
        <w:rPr>
          <w:rFonts w:ascii="Times New Roman" w:hAnsi="Times New Roman" w:cs="Times New Roman"/>
          <w:bCs/>
          <w:sz w:val="24"/>
          <w:szCs w:val="24"/>
        </w:rPr>
        <w:t xml:space="preserve"> (</w:t>
      </w:r>
      <w:proofErr w:type="spellStart"/>
      <w:r w:rsidR="00C42F55">
        <w:rPr>
          <w:rFonts w:ascii="Times New Roman" w:hAnsi="Times New Roman"/>
          <w:sz w:val="24"/>
          <w:szCs w:val="24"/>
        </w:rPr>
        <w:t>Instefjord</w:t>
      </w:r>
      <w:proofErr w:type="spellEnd"/>
      <w:r w:rsidR="00C42F55">
        <w:rPr>
          <w:rFonts w:ascii="Times New Roman" w:hAnsi="Times New Roman"/>
          <w:sz w:val="24"/>
          <w:szCs w:val="24"/>
        </w:rPr>
        <w:t xml:space="preserve"> </w:t>
      </w:r>
      <w:r w:rsidR="00C42F55" w:rsidRPr="00C42F55">
        <w:rPr>
          <w:rFonts w:ascii="Times New Roman" w:hAnsi="Times New Roman"/>
          <w:sz w:val="24"/>
          <w:szCs w:val="24"/>
        </w:rPr>
        <w:t xml:space="preserve">&amp; </w:t>
      </w:r>
      <w:proofErr w:type="spellStart"/>
      <w:r w:rsidR="00C42F55" w:rsidRPr="00C42F55">
        <w:rPr>
          <w:rFonts w:ascii="Times New Roman" w:hAnsi="Times New Roman"/>
          <w:sz w:val="24"/>
          <w:szCs w:val="24"/>
        </w:rPr>
        <w:t>Munthe</w:t>
      </w:r>
      <w:proofErr w:type="spellEnd"/>
      <w:r w:rsidR="00C42F55" w:rsidRPr="00C42F55">
        <w:rPr>
          <w:rFonts w:ascii="Times New Roman" w:hAnsi="Times New Roman"/>
          <w:sz w:val="24"/>
          <w:szCs w:val="24"/>
        </w:rPr>
        <w:t>,</w:t>
      </w:r>
      <w:r w:rsidR="00C42F55">
        <w:rPr>
          <w:rFonts w:ascii="Times New Roman" w:hAnsi="Times New Roman"/>
          <w:sz w:val="24"/>
          <w:szCs w:val="24"/>
        </w:rPr>
        <w:t xml:space="preserve"> </w:t>
      </w:r>
      <w:r w:rsidR="00C42F55" w:rsidRPr="00C42F55">
        <w:rPr>
          <w:rFonts w:ascii="Times New Roman" w:hAnsi="Times New Roman"/>
          <w:sz w:val="24"/>
          <w:szCs w:val="24"/>
        </w:rPr>
        <w:t>2017</w:t>
      </w:r>
      <w:r w:rsidR="005031D7">
        <w:rPr>
          <w:rFonts w:ascii="Times New Roman" w:hAnsi="Times New Roman"/>
          <w:sz w:val="24"/>
          <w:szCs w:val="24"/>
        </w:rPr>
        <w:t>, p. 37</w:t>
      </w:r>
      <w:r w:rsidR="00C42F55" w:rsidRPr="00C42F55">
        <w:rPr>
          <w:rFonts w:ascii="Times New Roman" w:hAnsi="Times New Roman"/>
          <w:sz w:val="24"/>
          <w:szCs w:val="24"/>
        </w:rPr>
        <w:t>).</w:t>
      </w:r>
    </w:p>
    <w:p w14:paraId="14BD783F" w14:textId="5C6B8613" w:rsidR="00536EAF" w:rsidRPr="00B71F0B" w:rsidRDefault="00C31D98" w:rsidP="00FC39C3">
      <w:pPr>
        <w:widowControl w:val="0"/>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2F53C7">
        <w:rPr>
          <w:rFonts w:ascii="Times New Roman" w:hAnsi="Times New Roman" w:cs="Times New Roman"/>
          <w:bCs/>
          <w:sz w:val="24"/>
          <w:szCs w:val="24"/>
        </w:rPr>
        <w:t xml:space="preserve">Each of us </w:t>
      </w:r>
      <w:r w:rsidR="002B5095">
        <w:rPr>
          <w:rFonts w:ascii="Times New Roman" w:hAnsi="Times New Roman" w:cs="Times New Roman"/>
          <w:bCs/>
          <w:sz w:val="24"/>
          <w:szCs w:val="24"/>
        </w:rPr>
        <w:t xml:space="preserve">experience a </w:t>
      </w:r>
      <w:r w:rsidR="00536EAF" w:rsidRPr="00B71F0B">
        <w:rPr>
          <w:rFonts w:ascii="Times New Roman" w:hAnsi="Times New Roman" w:cs="Times New Roman"/>
          <w:bCs/>
          <w:sz w:val="24"/>
          <w:szCs w:val="24"/>
        </w:rPr>
        <w:t>digital realit</w:t>
      </w:r>
      <w:r w:rsidR="00102BBC" w:rsidRPr="00B71F0B">
        <w:rPr>
          <w:rFonts w:ascii="Times New Roman" w:hAnsi="Times New Roman" w:cs="Times New Roman"/>
          <w:bCs/>
          <w:sz w:val="24"/>
          <w:szCs w:val="24"/>
        </w:rPr>
        <w:t>y</w:t>
      </w:r>
      <w:r w:rsidR="00536EAF" w:rsidRPr="00B71F0B">
        <w:rPr>
          <w:rFonts w:ascii="Times New Roman" w:hAnsi="Times New Roman" w:cs="Times New Roman"/>
          <w:bCs/>
          <w:sz w:val="24"/>
          <w:szCs w:val="24"/>
        </w:rPr>
        <w:t xml:space="preserve"> </w:t>
      </w:r>
      <w:r w:rsidR="00BB13E2" w:rsidRPr="00B71F0B">
        <w:rPr>
          <w:rFonts w:ascii="Times New Roman" w:hAnsi="Times New Roman" w:cs="Times New Roman"/>
          <w:bCs/>
          <w:sz w:val="24"/>
          <w:szCs w:val="24"/>
        </w:rPr>
        <w:t>in our</w:t>
      </w:r>
      <w:r w:rsidR="00536EAF" w:rsidRPr="00B71F0B">
        <w:rPr>
          <w:rFonts w:ascii="Times New Roman" w:hAnsi="Times New Roman" w:cs="Times New Roman"/>
          <w:bCs/>
          <w:sz w:val="24"/>
          <w:szCs w:val="24"/>
        </w:rPr>
        <w:t xml:space="preserve"> own local </w:t>
      </w:r>
      <w:r w:rsidR="00BB13E2" w:rsidRPr="00B71F0B">
        <w:rPr>
          <w:rFonts w:ascii="Times New Roman" w:hAnsi="Times New Roman" w:cs="Times New Roman"/>
          <w:bCs/>
          <w:sz w:val="24"/>
          <w:szCs w:val="24"/>
        </w:rPr>
        <w:t>community</w:t>
      </w:r>
      <w:r w:rsidR="00102BBC" w:rsidRPr="00B71F0B">
        <w:rPr>
          <w:rFonts w:ascii="Times New Roman" w:hAnsi="Times New Roman" w:cs="Times New Roman"/>
          <w:bCs/>
          <w:sz w:val="24"/>
          <w:szCs w:val="24"/>
        </w:rPr>
        <w:t xml:space="preserve"> just by walking down the street</w:t>
      </w:r>
      <w:r w:rsidR="00B96E29">
        <w:rPr>
          <w:rFonts w:ascii="Times New Roman" w:hAnsi="Times New Roman" w:cs="Times New Roman"/>
          <w:bCs/>
          <w:sz w:val="24"/>
          <w:szCs w:val="24"/>
        </w:rPr>
        <w:t xml:space="preserve"> observing p</w:t>
      </w:r>
      <w:r w:rsidR="00102BBC" w:rsidRPr="00B71F0B">
        <w:rPr>
          <w:rFonts w:ascii="Times New Roman" w:hAnsi="Times New Roman" w:cs="Times New Roman"/>
          <w:bCs/>
          <w:sz w:val="24"/>
          <w:szCs w:val="24"/>
        </w:rPr>
        <w:t xml:space="preserve">eople </w:t>
      </w:r>
      <w:r w:rsidR="002B5095">
        <w:rPr>
          <w:rFonts w:ascii="Times New Roman" w:hAnsi="Times New Roman" w:cs="Times New Roman"/>
          <w:bCs/>
          <w:sz w:val="24"/>
          <w:szCs w:val="24"/>
        </w:rPr>
        <w:t xml:space="preserve">using </w:t>
      </w:r>
      <w:r w:rsidR="00102BBC" w:rsidRPr="00B71F0B">
        <w:rPr>
          <w:rFonts w:ascii="Times New Roman" w:hAnsi="Times New Roman" w:cs="Times New Roman"/>
          <w:bCs/>
          <w:sz w:val="24"/>
          <w:szCs w:val="24"/>
        </w:rPr>
        <w:t>mobile screens</w:t>
      </w:r>
      <w:r w:rsidR="00337B6C" w:rsidRPr="00B71F0B">
        <w:rPr>
          <w:rFonts w:ascii="Times New Roman" w:hAnsi="Times New Roman" w:cs="Times New Roman"/>
          <w:bCs/>
          <w:sz w:val="24"/>
          <w:szCs w:val="24"/>
        </w:rPr>
        <w:t xml:space="preserve"> that are hand-held, built into automobiles</w:t>
      </w:r>
      <w:r w:rsidR="00187AB1">
        <w:rPr>
          <w:rFonts w:ascii="Times New Roman" w:hAnsi="Times New Roman" w:cs="Times New Roman"/>
          <w:bCs/>
          <w:sz w:val="24"/>
          <w:szCs w:val="24"/>
        </w:rPr>
        <w:t>,</w:t>
      </w:r>
      <w:r w:rsidR="00337B6C" w:rsidRPr="00B71F0B">
        <w:rPr>
          <w:rFonts w:ascii="Times New Roman" w:hAnsi="Times New Roman" w:cs="Times New Roman"/>
          <w:bCs/>
          <w:sz w:val="24"/>
          <w:szCs w:val="24"/>
        </w:rPr>
        <w:t xml:space="preserve"> and placed strategically in </w:t>
      </w:r>
      <w:r w:rsidR="009B13E0">
        <w:rPr>
          <w:rFonts w:ascii="Times New Roman" w:hAnsi="Times New Roman" w:cs="Times New Roman"/>
          <w:bCs/>
          <w:sz w:val="24"/>
          <w:szCs w:val="24"/>
        </w:rPr>
        <w:t xml:space="preserve">or near </w:t>
      </w:r>
      <w:r w:rsidR="00337B6C" w:rsidRPr="00B71F0B">
        <w:rPr>
          <w:rFonts w:ascii="Times New Roman" w:hAnsi="Times New Roman" w:cs="Times New Roman"/>
          <w:bCs/>
          <w:sz w:val="24"/>
          <w:szCs w:val="24"/>
        </w:rPr>
        <w:t>places of business</w:t>
      </w:r>
      <w:r w:rsidR="00102BBC" w:rsidRPr="00B71F0B">
        <w:rPr>
          <w:rFonts w:ascii="Times New Roman" w:hAnsi="Times New Roman" w:cs="Times New Roman"/>
          <w:bCs/>
          <w:sz w:val="24"/>
          <w:szCs w:val="24"/>
        </w:rPr>
        <w:t xml:space="preserve">. </w:t>
      </w:r>
      <w:r w:rsidR="00BB13E2" w:rsidRPr="00B71F0B">
        <w:rPr>
          <w:rFonts w:ascii="Times New Roman" w:hAnsi="Times New Roman" w:cs="Times New Roman"/>
          <w:bCs/>
          <w:sz w:val="24"/>
          <w:szCs w:val="24"/>
        </w:rPr>
        <w:t>This digital acti</w:t>
      </w:r>
      <w:r w:rsidR="00337B6C" w:rsidRPr="00B71F0B">
        <w:rPr>
          <w:rFonts w:ascii="Times New Roman" w:hAnsi="Times New Roman" w:cs="Times New Roman"/>
          <w:bCs/>
          <w:sz w:val="24"/>
          <w:szCs w:val="24"/>
        </w:rPr>
        <w:t xml:space="preserve">vity </w:t>
      </w:r>
      <w:r w:rsidR="00536EAF" w:rsidRPr="00B71F0B">
        <w:rPr>
          <w:rFonts w:ascii="Times New Roman" w:hAnsi="Times New Roman" w:cs="Times New Roman"/>
          <w:bCs/>
          <w:sz w:val="24"/>
          <w:szCs w:val="24"/>
        </w:rPr>
        <w:t xml:space="preserve">for many is </w:t>
      </w:r>
      <w:r w:rsidR="00BB13E2" w:rsidRPr="00B71F0B">
        <w:rPr>
          <w:rFonts w:ascii="Times New Roman" w:hAnsi="Times New Roman" w:cs="Times New Roman"/>
          <w:bCs/>
          <w:sz w:val="24"/>
          <w:szCs w:val="24"/>
        </w:rPr>
        <w:t>transformative</w:t>
      </w:r>
      <w:r w:rsidR="00536EAF" w:rsidRPr="00B71F0B">
        <w:rPr>
          <w:rFonts w:ascii="Times New Roman" w:hAnsi="Times New Roman" w:cs="Times New Roman"/>
          <w:bCs/>
          <w:sz w:val="24"/>
          <w:szCs w:val="24"/>
        </w:rPr>
        <w:t>, emancipatory</w:t>
      </w:r>
      <w:r w:rsidR="00187AB1">
        <w:rPr>
          <w:rFonts w:ascii="Times New Roman" w:hAnsi="Times New Roman" w:cs="Times New Roman"/>
          <w:bCs/>
          <w:sz w:val="24"/>
          <w:szCs w:val="24"/>
        </w:rPr>
        <w:t>,</w:t>
      </w:r>
      <w:r w:rsidR="00BB13E2" w:rsidRPr="00B71F0B">
        <w:rPr>
          <w:rFonts w:ascii="Times New Roman" w:hAnsi="Times New Roman" w:cs="Times New Roman"/>
          <w:bCs/>
          <w:sz w:val="24"/>
          <w:szCs w:val="24"/>
        </w:rPr>
        <w:t xml:space="preserve"> and </w:t>
      </w:r>
      <w:r w:rsidR="00536EAF" w:rsidRPr="00B71F0B">
        <w:rPr>
          <w:rFonts w:ascii="Times New Roman" w:hAnsi="Times New Roman" w:cs="Times New Roman"/>
          <w:bCs/>
          <w:sz w:val="24"/>
          <w:szCs w:val="24"/>
        </w:rPr>
        <w:t xml:space="preserve">yet </w:t>
      </w:r>
      <w:r w:rsidR="00B54BB9">
        <w:rPr>
          <w:rFonts w:ascii="Times New Roman" w:hAnsi="Times New Roman" w:cs="Times New Roman"/>
          <w:bCs/>
          <w:sz w:val="24"/>
          <w:szCs w:val="24"/>
        </w:rPr>
        <w:t>e</w:t>
      </w:r>
      <w:r w:rsidR="00B54BB9" w:rsidRPr="00B71F0B">
        <w:rPr>
          <w:rFonts w:ascii="Times New Roman" w:hAnsi="Times New Roman" w:cs="Times New Roman"/>
          <w:bCs/>
          <w:sz w:val="24"/>
          <w:szCs w:val="24"/>
        </w:rPr>
        <w:t>lusive</w:t>
      </w:r>
      <w:r w:rsidR="00BB13E2" w:rsidRPr="00B71F0B">
        <w:rPr>
          <w:rFonts w:ascii="Times New Roman" w:hAnsi="Times New Roman" w:cs="Times New Roman"/>
          <w:bCs/>
          <w:sz w:val="24"/>
          <w:szCs w:val="24"/>
        </w:rPr>
        <w:t xml:space="preserve"> </w:t>
      </w:r>
      <w:r w:rsidR="00BA22C9">
        <w:rPr>
          <w:rFonts w:ascii="Times New Roman" w:hAnsi="Times New Roman" w:cs="Times New Roman"/>
          <w:bCs/>
          <w:sz w:val="24"/>
          <w:szCs w:val="24"/>
        </w:rPr>
        <w:t xml:space="preserve">for some </w:t>
      </w:r>
      <w:r w:rsidR="00187AB1">
        <w:rPr>
          <w:rFonts w:ascii="Times New Roman" w:hAnsi="Times New Roman" w:cs="Times New Roman"/>
          <w:bCs/>
          <w:sz w:val="24"/>
          <w:szCs w:val="24"/>
        </w:rPr>
        <w:t>because</w:t>
      </w:r>
      <w:r w:rsidR="00187AB1" w:rsidRPr="00B71F0B">
        <w:rPr>
          <w:rFonts w:ascii="Times New Roman" w:hAnsi="Times New Roman" w:cs="Times New Roman"/>
          <w:bCs/>
          <w:sz w:val="24"/>
          <w:szCs w:val="24"/>
        </w:rPr>
        <w:t xml:space="preserve"> </w:t>
      </w:r>
      <w:r w:rsidR="00BB13E2" w:rsidRPr="00B71F0B">
        <w:rPr>
          <w:rFonts w:ascii="Times New Roman" w:hAnsi="Times New Roman" w:cs="Times New Roman"/>
          <w:bCs/>
          <w:sz w:val="24"/>
          <w:szCs w:val="24"/>
        </w:rPr>
        <w:t xml:space="preserve">the rapid change caused by technologic innovation creates </w:t>
      </w:r>
      <w:r w:rsidR="00536EAF" w:rsidRPr="00B71F0B">
        <w:rPr>
          <w:rFonts w:ascii="Times New Roman" w:hAnsi="Times New Roman" w:cs="Times New Roman"/>
          <w:bCs/>
          <w:sz w:val="24"/>
          <w:szCs w:val="24"/>
        </w:rPr>
        <w:t xml:space="preserve">new unique </w:t>
      </w:r>
      <w:r w:rsidR="00BB13E2" w:rsidRPr="00B71F0B">
        <w:rPr>
          <w:rFonts w:ascii="Times New Roman" w:hAnsi="Times New Roman" w:cs="Times New Roman"/>
          <w:bCs/>
          <w:sz w:val="24"/>
          <w:szCs w:val="24"/>
        </w:rPr>
        <w:t xml:space="preserve">issues </w:t>
      </w:r>
      <w:r w:rsidR="00536EAF" w:rsidRPr="00B71F0B">
        <w:rPr>
          <w:rFonts w:ascii="Times New Roman" w:hAnsi="Times New Roman" w:cs="Times New Roman"/>
          <w:bCs/>
          <w:sz w:val="24"/>
          <w:szCs w:val="24"/>
        </w:rPr>
        <w:t xml:space="preserve">in </w:t>
      </w:r>
      <w:r w:rsidR="00BB13E2" w:rsidRPr="00B71F0B">
        <w:rPr>
          <w:rFonts w:ascii="Times New Roman" w:hAnsi="Times New Roman" w:cs="Times New Roman"/>
          <w:bCs/>
          <w:sz w:val="24"/>
          <w:szCs w:val="24"/>
        </w:rPr>
        <w:t>our communit</w:t>
      </w:r>
      <w:r w:rsidR="00187AB1">
        <w:rPr>
          <w:rFonts w:ascii="Times New Roman" w:hAnsi="Times New Roman" w:cs="Times New Roman"/>
          <w:bCs/>
          <w:sz w:val="24"/>
          <w:szCs w:val="24"/>
        </w:rPr>
        <w:t>ies</w:t>
      </w:r>
      <w:r w:rsidR="00536EAF" w:rsidRPr="00B71F0B">
        <w:rPr>
          <w:rFonts w:ascii="Times New Roman" w:hAnsi="Times New Roman" w:cs="Times New Roman"/>
          <w:bCs/>
          <w:sz w:val="24"/>
          <w:szCs w:val="24"/>
        </w:rPr>
        <w:t xml:space="preserve">. </w:t>
      </w:r>
      <w:r w:rsidR="002B5095">
        <w:rPr>
          <w:rFonts w:ascii="Times New Roman" w:hAnsi="Times New Roman" w:cs="Times New Roman"/>
          <w:bCs/>
          <w:sz w:val="24"/>
          <w:szCs w:val="24"/>
        </w:rPr>
        <w:t>Tapping credit cards, speaking to a cell phone to get an answer from Siri, or looking to our watch for updates on how far we walked is quite common. Yet, s</w:t>
      </w:r>
      <w:r w:rsidR="00536EAF" w:rsidRPr="00B71F0B">
        <w:rPr>
          <w:rFonts w:ascii="Times New Roman" w:hAnsi="Times New Roman" w:cs="Times New Roman"/>
          <w:bCs/>
          <w:sz w:val="24"/>
          <w:szCs w:val="24"/>
        </w:rPr>
        <w:t xml:space="preserve">ome of us are </w:t>
      </w:r>
      <w:r w:rsidR="00BB13E2" w:rsidRPr="00B71F0B">
        <w:rPr>
          <w:rFonts w:ascii="Times New Roman" w:hAnsi="Times New Roman" w:cs="Times New Roman"/>
          <w:bCs/>
          <w:sz w:val="24"/>
          <w:szCs w:val="24"/>
        </w:rPr>
        <w:t>well behind the latest technologic innovation</w:t>
      </w:r>
      <w:r w:rsidR="00187AB1">
        <w:rPr>
          <w:rFonts w:ascii="Times New Roman" w:hAnsi="Times New Roman" w:cs="Times New Roman"/>
          <w:bCs/>
          <w:sz w:val="24"/>
          <w:szCs w:val="24"/>
        </w:rPr>
        <w:t>;</w:t>
      </w:r>
      <w:r w:rsidR="00536EAF" w:rsidRPr="00B71F0B">
        <w:rPr>
          <w:rFonts w:ascii="Times New Roman" w:hAnsi="Times New Roman" w:cs="Times New Roman"/>
          <w:bCs/>
          <w:sz w:val="24"/>
          <w:szCs w:val="24"/>
        </w:rPr>
        <w:t xml:space="preserve"> and</w:t>
      </w:r>
      <w:r w:rsidR="00187AB1">
        <w:rPr>
          <w:rFonts w:ascii="Times New Roman" w:hAnsi="Times New Roman" w:cs="Times New Roman"/>
          <w:bCs/>
          <w:sz w:val="24"/>
          <w:szCs w:val="24"/>
        </w:rPr>
        <w:t>,</w:t>
      </w:r>
      <w:r w:rsidR="00536EAF" w:rsidRPr="00B71F0B">
        <w:rPr>
          <w:rFonts w:ascii="Times New Roman" w:hAnsi="Times New Roman" w:cs="Times New Roman"/>
          <w:bCs/>
          <w:sz w:val="24"/>
          <w:szCs w:val="24"/>
        </w:rPr>
        <w:t xml:space="preserve"> some </w:t>
      </w:r>
      <w:r w:rsidR="00187AB1">
        <w:rPr>
          <w:rFonts w:ascii="Times New Roman" w:hAnsi="Times New Roman" w:cs="Times New Roman"/>
          <w:bCs/>
          <w:sz w:val="24"/>
          <w:szCs w:val="24"/>
        </w:rPr>
        <w:t xml:space="preserve">of us </w:t>
      </w:r>
      <w:r w:rsidR="00536EAF" w:rsidRPr="00B71F0B">
        <w:rPr>
          <w:rFonts w:ascii="Times New Roman" w:hAnsi="Times New Roman" w:cs="Times New Roman"/>
          <w:bCs/>
          <w:sz w:val="24"/>
          <w:szCs w:val="24"/>
        </w:rPr>
        <w:t>wait for the next model or software version</w:t>
      </w:r>
      <w:r w:rsidR="00744128" w:rsidRPr="00B71F0B">
        <w:rPr>
          <w:rFonts w:ascii="Times New Roman" w:hAnsi="Times New Roman" w:cs="Times New Roman"/>
          <w:bCs/>
          <w:sz w:val="24"/>
          <w:szCs w:val="24"/>
        </w:rPr>
        <w:t xml:space="preserve"> to help us solve a problem or meet a challenge</w:t>
      </w:r>
      <w:r w:rsidR="00BB13E2" w:rsidRPr="00B71F0B">
        <w:rPr>
          <w:rFonts w:ascii="Times New Roman" w:hAnsi="Times New Roman" w:cs="Times New Roman"/>
          <w:bCs/>
          <w:sz w:val="24"/>
          <w:szCs w:val="24"/>
        </w:rPr>
        <w:t xml:space="preserve">. </w:t>
      </w:r>
    </w:p>
    <w:p w14:paraId="43BAB6D1" w14:textId="2403708E" w:rsidR="00BB13E2" w:rsidRDefault="00C31D98" w:rsidP="00FC39C3">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Cs/>
          <w:sz w:val="24"/>
          <w:szCs w:val="24"/>
        </w:rPr>
        <w:tab/>
      </w:r>
      <w:r w:rsidR="00536EAF" w:rsidRPr="00B71F0B">
        <w:rPr>
          <w:rFonts w:ascii="Times New Roman" w:hAnsi="Times New Roman" w:cs="Times New Roman"/>
          <w:bCs/>
          <w:sz w:val="24"/>
          <w:szCs w:val="24"/>
        </w:rPr>
        <w:t>In e</w:t>
      </w:r>
      <w:r w:rsidR="00BB13E2" w:rsidRPr="00B71F0B">
        <w:rPr>
          <w:rFonts w:ascii="Times New Roman" w:hAnsi="Times New Roman" w:cs="Times New Roman"/>
          <w:bCs/>
          <w:sz w:val="24"/>
          <w:szCs w:val="24"/>
        </w:rPr>
        <w:t xml:space="preserve">ducation </w:t>
      </w:r>
      <w:r w:rsidR="00536EAF" w:rsidRPr="00B71F0B">
        <w:rPr>
          <w:rFonts w:ascii="Times New Roman" w:hAnsi="Times New Roman" w:cs="Times New Roman"/>
          <w:bCs/>
          <w:sz w:val="24"/>
          <w:szCs w:val="24"/>
        </w:rPr>
        <w:t xml:space="preserve">the pace is slowed as </w:t>
      </w:r>
      <w:r w:rsidR="002B5095">
        <w:rPr>
          <w:rFonts w:ascii="Times New Roman" w:hAnsi="Times New Roman" w:cs="Times New Roman"/>
          <w:bCs/>
          <w:sz w:val="24"/>
          <w:szCs w:val="24"/>
        </w:rPr>
        <w:t>advancement</w:t>
      </w:r>
      <w:r w:rsidR="00B25188">
        <w:rPr>
          <w:rFonts w:ascii="Times New Roman" w:hAnsi="Times New Roman" w:cs="Times New Roman"/>
          <w:bCs/>
          <w:sz w:val="24"/>
          <w:szCs w:val="24"/>
        </w:rPr>
        <w:t>s</w:t>
      </w:r>
      <w:r w:rsidR="002B5095">
        <w:rPr>
          <w:rFonts w:ascii="Times New Roman" w:hAnsi="Times New Roman" w:cs="Times New Roman"/>
          <w:bCs/>
          <w:sz w:val="24"/>
          <w:szCs w:val="24"/>
        </w:rPr>
        <w:t xml:space="preserve"> or </w:t>
      </w:r>
      <w:r w:rsidR="00536EAF" w:rsidRPr="00B71F0B">
        <w:rPr>
          <w:rFonts w:ascii="Times New Roman" w:hAnsi="Times New Roman" w:cs="Times New Roman"/>
          <w:bCs/>
          <w:sz w:val="24"/>
          <w:szCs w:val="24"/>
        </w:rPr>
        <w:t>step</w:t>
      </w:r>
      <w:r w:rsidR="00B25188">
        <w:rPr>
          <w:rFonts w:ascii="Times New Roman" w:hAnsi="Times New Roman" w:cs="Times New Roman"/>
          <w:bCs/>
          <w:sz w:val="24"/>
          <w:szCs w:val="24"/>
        </w:rPr>
        <w:t>s</w:t>
      </w:r>
      <w:r w:rsidR="00536EAF" w:rsidRPr="00B71F0B">
        <w:rPr>
          <w:rFonts w:ascii="Times New Roman" w:hAnsi="Times New Roman" w:cs="Times New Roman"/>
          <w:bCs/>
          <w:sz w:val="24"/>
          <w:szCs w:val="24"/>
        </w:rPr>
        <w:t xml:space="preserve"> require planned </w:t>
      </w:r>
      <w:r w:rsidR="00BB13E2" w:rsidRPr="00B71F0B">
        <w:rPr>
          <w:rFonts w:ascii="Times New Roman" w:hAnsi="Times New Roman" w:cs="Times New Roman"/>
          <w:bCs/>
          <w:sz w:val="24"/>
          <w:szCs w:val="24"/>
        </w:rPr>
        <w:t xml:space="preserve">support, </w:t>
      </w:r>
      <w:r w:rsidR="00536EAF" w:rsidRPr="00B71F0B">
        <w:rPr>
          <w:rFonts w:ascii="Times New Roman" w:hAnsi="Times New Roman" w:cs="Times New Roman"/>
          <w:bCs/>
          <w:sz w:val="24"/>
          <w:szCs w:val="24"/>
        </w:rPr>
        <w:t xml:space="preserve">thorough review, careful </w:t>
      </w:r>
      <w:r w:rsidR="00BB13E2" w:rsidRPr="00B71F0B">
        <w:rPr>
          <w:rFonts w:ascii="Times New Roman" w:hAnsi="Times New Roman" w:cs="Times New Roman"/>
          <w:bCs/>
          <w:sz w:val="24"/>
          <w:szCs w:val="24"/>
        </w:rPr>
        <w:t>monitor</w:t>
      </w:r>
      <w:r w:rsidR="00536EAF" w:rsidRPr="00B71F0B">
        <w:rPr>
          <w:rFonts w:ascii="Times New Roman" w:hAnsi="Times New Roman" w:cs="Times New Roman"/>
          <w:bCs/>
          <w:sz w:val="24"/>
          <w:szCs w:val="24"/>
        </w:rPr>
        <w:t>ing</w:t>
      </w:r>
      <w:r w:rsidR="00BB13E2" w:rsidRPr="00B71F0B">
        <w:rPr>
          <w:rFonts w:ascii="Times New Roman" w:hAnsi="Times New Roman" w:cs="Times New Roman"/>
          <w:bCs/>
          <w:sz w:val="24"/>
          <w:szCs w:val="24"/>
        </w:rPr>
        <w:t xml:space="preserve"> and </w:t>
      </w:r>
      <w:r w:rsidR="00536EAF" w:rsidRPr="00B71F0B">
        <w:rPr>
          <w:rFonts w:ascii="Times New Roman" w:hAnsi="Times New Roman" w:cs="Times New Roman"/>
          <w:bCs/>
          <w:sz w:val="24"/>
          <w:szCs w:val="24"/>
        </w:rPr>
        <w:t xml:space="preserve">exhaustive </w:t>
      </w:r>
      <w:r w:rsidR="00BB13E2" w:rsidRPr="00B71F0B">
        <w:rPr>
          <w:rFonts w:ascii="Times New Roman" w:hAnsi="Times New Roman" w:cs="Times New Roman"/>
          <w:bCs/>
          <w:sz w:val="24"/>
          <w:szCs w:val="24"/>
        </w:rPr>
        <w:t>observ</w:t>
      </w:r>
      <w:r w:rsidR="00536EAF" w:rsidRPr="00B71F0B">
        <w:rPr>
          <w:rFonts w:ascii="Times New Roman" w:hAnsi="Times New Roman" w:cs="Times New Roman"/>
          <w:bCs/>
          <w:sz w:val="24"/>
          <w:szCs w:val="24"/>
        </w:rPr>
        <w:t>ation t</w:t>
      </w:r>
      <w:r w:rsidR="00BB13E2" w:rsidRPr="00B71F0B">
        <w:rPr>
          <w:rFonts w:ascii="Times New Roman" w:hAnsi="Times New Roman" w:cs="Times New Roman"/>
          <w:bCs/>
          <w:sz w:val="24"/>
          <w:szCs w:val="24"/>
        </w:rPr>
        <w:t xml:space="preserve">o </w:t>
      </w:r>
      <w:r w:rsidR="002B5095">
        <w:rPr>
          <w:rFonts w:ascii="Times New Roman" w:hAnsi="Times New Roman" w:cs="Times New Roman"/>
          <w:bCs/>
          <w:sz w:val="24"/>
          <w:szCs w:val="24"/>
        </w:rPr>
        <w:t xml:space="preserve">guide and inform </w:t>
      </w:r>
      <w:r w:rsidR="00744128" w:rsidRPr="00B71F0B">
        <w:rPr>
          <w:rFonts w:ascii="Times New Roman" w:hAnsi="Times New Roman" w:cs="Times New Roman"/>
          <w:bCs/>
          <w:sz w:val="24"/>
          <w:szCs w:val="24"/>
        </w:rPr>
        <w:t xml:space="preserve">changes in both </w:t>
      </w:r>
      <w:r w:rsidR="00536EAF" w:rsidRPr="00B71F0B">
        <w:rPr>
          <w:rFonts w:ascii="Times New Roman" w:hAnsi="Times New Roman" w:cs="Times New Roman"/>
          <w:bCs/>
          <w:sz w:val="24"/>
          <w:szCs w:val="24"/>
        </w:rPr>
        <w:t>policy and personnel</w:t>
      </w:r>
      <w:r w:rsidR="00B25188" w:rsidRPr="00B25188">
        <w:rPr>
          <w:rFonts w:ascii="Times New Roman" w:hAnsi="Times New Roman"/>
          <w:sz w:val="24"/>
          <w:szCs w:val="24"/>
          <w:lang w:val="es-ES"/>
        </w:rPr>
        <w:t xml:space="preserve"> </w:t>
      </w:r>
      <w:r w:rsidR="00B25188">
        <w:rPr>
          <w:rFonts w:ascii="Times New Roman" w:hAnsi="Times New Roman"/>
          <w:sz w:val="24"/>
          <w:szCs w:val="24"/>
          <w:lang w:val="es-ES"/>
        </w:rPr>
        <w:t>(</w:t>
      </w:r>
      <w:proofErr w:type="spellStart"/>
      <w:r w:rsidR="00B25188">
        <w:rPr>
          <w:rFonts w:ascii="Times New Roman" w:hAnsi="Times New Roman"/>
          <w:sz w:val="24"/>
          <w:szCs w:val="24"/>
          <w:lang w:val="es-ES"/>
        </w:rPr>
        <w:t>Ryan</w:t>
      </w:r>
      <w:proofErr w:type="spellEnd"/>
      <w:r w:rsidR="00B25188">
        <w:rPr>
          <w:rFonts w:ascii="Times New Roman" w:hAnsi="Times New Roman"/>
          <w:sz w:val="24"/>
          <w:szCs w:val="24"/>
          <w:lang w:val="es-ES"/>
        </w:rPr>
        <w:t xml:space="preserve"> </w:t>
      </w:r>
      <w:r w:rsidR="00B25188" w:rsidRPr="00B25188">
        <w:rPr>
          <w:rFonts w:ascii="Times New Roman" w:hAnsi="Times New Roman"/>
          <w:sz w:val="24"/>
          <w:szCs w:val="24"/>
          <w:lang w:val="es-ES"/>
        </w:rPr>
        <w:t xml:space="preserve">&amp; </w:t>
      </w:r>
      <w:proofErr w:type="spellStart"/>
      <w:r w:rsidR="00B25188" w:rsidRPr="00B25188">
        <w:rPr>
          <w:rFonts w:ascii="Times New Roman" w:hAnsi="Times New Roman"/>
          <w:sz w:val="24"/>
          <w:szCs w:val="24"/>
          <w:lang w:val="es-ES"/>
        </w:rPr>
        <w:t>Bagley</w:t>
      </w:r>
      <w:proofErr w:type="spellEnd"/>
      <w:r w:rsidR="00B25188" w:rsidRPr="00B25188">
        <w:rPr>
          <w:rFonts w:ascii="Times New Roman" w:hAnsi="Times New Roman"/>
          <w:sz w:val="24"/>
          <w:szCs w:val="24"/>
          <w:lang w:val="es-ES"/>
        </w:rPr>
        <w:t>, 2016)</w:t>
      </w:r>
      <w:r w:rsidR="00BB13E2" w:rsidRPr="00B71F0B">
        <w:rPr>
          <w:rFonts w:ascii="Times New Roman" w:hAnsi="Times New Roman" w:cs="Times New Roman"/>
          <w:bCs/>
          <w:sz w:val="24"/>
          <w:szCs w:val="24"/>
        </w:rPr>
        <w:t xml:space="preserve">. </w:t>
      </w:r>
      <w:r w:rsidR="00536EAF" w:rsidRPr="00B71F0B">
        <w:rPr>
          <w:rFonts w:ascii="Times New Roman" w:hAnsi="Times New Roman" w:cs="Times New Roman"/>
          <w:bCs/>
          <w:sz w:val="24"/>
          <w:szCs w:val="24"/>
        </w:rPr>
        <w:t>Th</w:t>
      </w:r>
      <w:r w:rsidR="00BA22C9">
        <w:rPr>
          <w:rFonts w:ascii="Times New Roman" w:hAnsi="Times New Roman" w:cs="Times New Roman"/>
          <w:bCs/>
          <w:sz w:val="24"/>
          <w:szCs w:val="24"/>
        </w:rPr>
        <w:t>is traditional process</w:t>
      </w:r>
      <w:r w:rsidR="00536EAF" w:rsidRPr="00B71F0B">
        <w:rPr>
          <w:rFonts w:ascii="Times New Roman" w:hAnsi="Times New Roman" w:cs="Times New Roman"/>
          <w:bCs/>
          <w:sz w:val="24"/>
          <w:szCs w:val="24"/>
        </w:rPr>
        <w:t xml:space="preserve"> within education may be holding us back:</w:t>
      </w:r>
      <w:r w:rsidR="00013EB7">
        <w:rPr>
          <w:rFonts w:ascii="Times New Roman" w:hAnsi="Times New Roman" w:cs="Times New Roman"/>
          <w:bCs/>
          <w:sz w:val="24"/>
          <w:szCs w:val="24"/>
        </w:rPr>
        <w:t xml:space="preserve"> </w:t>
      </w:r>
      <w:r w:rsidR="00BB13E2" w:rsidRPr="00B71F0B">
        <w:rPr>
          <w:rFonts w:ascii="Times New Roman" w:hAnsi="Times New Roman" w:cs="Times New Roman"/>
          <w:bCs/>
          <w:sz w:val="24"/>
          <w:szCs w:val="24"/>
        </w:rPr>
        <w:t>“H</w:t>
      </w:r>
      <w:r w:rsidR="00BB13E2" w:rsidRPr="00B71F0B">
        <w:rPr>
          <w:rFonts w:ascii="Times New Roman" w:hAnsi="Times New Roman" w:cs="Times New Roman"/>
          <w:sz w:val="24"/>
          <w:szCs w:val="24"/>
        </w:rPr>
        <w:t>ow we can expect students to grow when we have not grown ourselves as instructors? We cannot teach with 19th century skills and expect our students to be prepared in the 21st century” (</w:t>
      </w:r>
      <w:r w:rsidR="00536EAF" w:rsidRPr="00B71F0B">
        <w:rPr>
          <w:rFonts w:ascii="Times New Roman" w:hAnsi="Times New Roman" w:cs="Times New Roman"/>
          <w:bCs/>
          <w:sz w:val="24"/>
          <w:szCs w:val="24"/>
        </w:rPr>
        <w:t xml:space="preserve">Martin, 2015, </w:t>
      </w:r>
      <w:r w:rsidR="00BB13E2" w:rsidRPr="00B71F0B">
        <w:rPr>
          <w:rFonts w:ascii="Times New Roman" w:hAnsi="Times New Roman" w:cs="Times New Roman"/>
          <w:sz w:val="24"/>
          <w:szCs w:val="24"/>
        </w:rPr>
        <w:t>p. 24).</w:t>
      </w:r>
      <w:r w:rsidR="00013EB7">
        <w:rPr>
          <w:rFonts w:ascii="Times New Roman" w:hAnsi="Times New Roman" w:cs="Times New Roman"/>
          <w:sz w:val="24"/>
          <w:szCs w:val="24"/>
        </w:rPr>
        <w:t xml:space="preserve"> </w:t>
      </w:r>
      <w:r w:rsidR="00BB13E2" w:rsidRPr="00B71F0B">
        <w:rPr>
          <w:rFonts w:ascii="Times New Roman" w:hAnsi="Times New Roman" w:cs="Times New Roman"/>
          <w:bCs/>
          <w:sz w:val="24"/>
          <w:szCs w:val="24"/>
        </w:rPr>
        <w:t>Cost, time, hardware issues</w:t>
      </w:r>
      <w:r w:rsidR="006A0D85">
        <w:rPr>
          <w:rFonts w:ascii="Times New Roman" w:hAnsi="Times New Roman" w:cs="Times New Roman"/>
          <w:bCs/>
          <w:sz w:val="24"/>
          <w:szCs w:val="24"/>
        </w:rPr>
        <w:t>,</w:t>
      </w:r>
      <w:r w:rsidR="00BB13E2" w:rsidRPr="00B71F0B">
        <w:rPr>
          <w:rFonts w:ascii="Times New Roman" w:hAnsi="Times New Roman" w:cs="Times New Roman"/>
          <w:bCs/>
          <w:sz w:val="24"/>
          <w:szCs w:val="24"/>
        </w:rPr>
        <w:t xml:space="preserve"> and the professional development of stakeholders </w:t>
      </w:r>
      <w:r w:rsidR="00536EAF" w:rsidRPr="00B71F0B">
        <w:rPr>
          <w:rFonts w:ascii="Times New Roman" w:hAnsi="Times New Roman" w:cs="Times New Roman"/>
          <w:bCs/>
          <w:sz w:val="24"/>
          <w:szCs w:val="24"/>
        </w:rPr>
        <w:t>continue to slow the pace of innovation in education</w:t>
      </w:r>
      <w:r w:rsidR="00BB13E2" w:rsidRPr="00B71F0B">
        <w:rPr>
          <w:rFonts w:ascii="Times New Roman" w:hAnsi="Times New Roman" w:cs="Times New Roman"/>
          <w:b/>
          <w:bCs/>
          <w:color w:val="00AF50"/>
          <w:sz w:val="24"/>
          <w:szCs w:val="24"/>
        </w:rPr>
        <w:t xml:space="preserve"> </w:t>
      </w:r>
      <w:r w:rsidR="00BB13E2" w:rsidRPr="00B71F0B">
        <w:rPr>
          <w:rFonts w:ascii="Times New Roman" w:hAnsi="Times New Roman" w:cs="Times New Roman"/>
          <w:bCs/>
          <w:sz w:val="24"/>
          <w:szCs w:val="24"/>
        </w:rPr>
        <w:t>(</w:t>
      </w:r>
      <w:r w:rsidR="00BB13E2" w:rsidRPr="00B71F0B">
        <w:rPr>
          <w:rFonts w:ascii="Times New Roman" w:hAnsi="Times New Roman" w:cs="Times New Roman"/>
          <w:sz w:val="24"/>
          <w:szCs w:val="24"/>
        </w:rPr>
        <w:t>Parr &amp; Ward,</w:t>
      </w:r>
      <w:r w:rsidR="00BB13E2" w:rsidRPr="00B71F0B">
        <w:rPr>
          <w:rFonts w:ascii="Times New Roman" w:hAnsi="Times New Roman" w:cs="Times New Roman"/>
          <w:bCs/>
          <w:sz w:val="24"/>
          <w:szCs w:val="24"/>
        </w:rPr>
        <w:t xml:space="preserve"> </w:t>
      </w:r>
      <w:r w:rsidR="00BB13E2" w:rsidRPr="00B71F0B">
        <w:rPr>
          <w:rFonts w:ascii="Times New Roman" w:hAnsi="Times New Roman" w:cs="Times New Roman"/>
          <w:sz w:val="24"/>
          <w:szCs w:val="24"/>
        </w:rPr>
        <w:t>2011).</w:t>
      </w:r>
      <w:r w:rsidR="00013EB7">
        <w:rPr>
          <w:rFonts w:ascii="Times New Roman" w:hAnsi="Times New Roman" w:cs="Times New Roman"/>
          <w:sz w:val="24"/>
          <w:szCs w:val="24"/>
        </w:rPr>
        <w:t xml:space="preserve"> </w:t>
      </w:r>
      <w:r w:rsidR="00BB13E2" w:rsidRPr="000909CF">
        <w:rPr>
          <w:rFonts w:ascii="Times New Roman" w:hAnsi="Times New Roman" w:cs="Times New Roman"/>
          <w:sz w:val="24"/>
          <w:szCs w:val="24"/>
        </w:rPr>
        <w:t xml:space="preserve">Perhaps, we need not lead, and instead only participate in this </w:t>
      </w:r>
      <w:r w:rsidR="00BA22C9" w:rsidRPr="000909CF">
        <w:rPr>
          <w:rFonts w:ascii="Times New Roman" w:hAnsi="Times New Roman" w:cs="Times New Roman"/>
          <w:sz w:val="24"/>
          <w:szCs w:val="24"/>
        </w:rPr>
        <w:t>digital landscape</w:t>
      </w:r>
      <w:r w:rsidR="00BB13E2" w:rsidRPr="00B71F0B">
        <w:rPr>
          <w:rFonts w:ascii="Times New Roman" w:hAnsi="Times New Roman" w:cs="Times New Roman"/>
          <w:sz w:val="24"/>
          <w:szCs w:val="24"/>
        </w:rPr>
        <w:t xml:space="preserve">, to enable all to move forward in a </w:t>
      </w:r>
      <w:r w:rsidR="00BA22C9" w:rsidRPr="00B71F0B">
        <w:rPr>
          <w:rFonts w:ascii="Times New Roman" w:hAnsi="Times New Roman" w:cs="Times New Roman"/>
          <w:sz w:val="24"/>
          <w:szCs w:val="24"/>
        </w:rPr>
        <w:t>manner</w:t>
      </w:r>
      <w:r w:rsidR="00BB13E2" w:rsidRPr="00B71F0B">
        <w:rPr>
          <w:rFonts w:ascii="Times New Roman" w:hAnsi="Times New Roman" w:cs="Times New Roman"/>
          <w:sz w:val="24"/>
          <w:szCs w:val="24"/>
        </w:rPr>
        <w:t xml:space="preserve"> that </w:t>
      </w:r>
      <w:r w:rsidR="00E91117" w:rsidRPr="00B71F0B">
        <w:rPr>
          <w:rFonts w:ascii="Times New Roman" w:hAnsi="Times New Roman" w:cs="Times New Roman"/>
          <w:sz w:val="24"/>
          <w:szCs w:val="24"/>
        </w:rPr>
        <w:t>instigates change, improvement and professional development</w:t>
      </w:r>
      <w:r w:rsidR="00132C89">
        <w:rPr>
          <w:rFonts w:ascii="Times New Roman" w:hAnsi="Times New Roman" w:cs="Times New Roman"/>
          <w:sz w:val="24"/>
          <w:szCs w:val="24"/>
        </w:rPr>
        <w:t xml:space="preserve"> because the centre of pedagogical emphasis swings over time from teacher to student and back, which can erode certainty in the minds of educators.</w:t>
      </w:r>
    </w:p>
    <w:p w14:paraId="46D9DAB9" w14:textId="3301AF69" w:rsidR="000909CF" w:rsidRPr="000909CF" w:rsidRDefault="00C31D98" w:rsidP="000909C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r w:rsidR="000909CF">
        <w:rPr>
          <w:rFonts w:ascii="Times New Roman" w:hAnsi="Times New Roman" w:cs="Times New Roman"/>
          <w:sz w:val="24"/>
          <w:szCs w:val="24"/>
        </w:rPr>
        <w:t xml:space="preserve">Educators recognizing the need for a shift in classroom practices </w:t>
      </w:r>
      <w:r w:rsidR="001D2E1E">
        <w:rPr>
          <w:rFonts w:ascii="Times New Roman" w:hAnsi="Times New Roman" w:cs="Times New Roman"/>
          <w:sz w:val="24"/>
          <w:szCs w:val="24"/>
        </w:rPr>
        <w:t>may</w:t>
      </w:r>
      <w:r w:rsidR="000909CF">
        <w:rPr>
          <w:rFonts w:ascii="Times New Roman" w:hAnsi="Times New Roman" w:cs="Times New Roman"/>
          <w:sz w:val="24"/>
          <w:szCs w:val="24"/>
        </w:rPr>
        <w:t xml:space="preserve"> opt for f</w:t>
      </w:r>
      <w:r w:rsidR="000909CF" w:rsidRPr="000909CF">
        <w:rPr>
          <w:rFonts w:ascii="Times New Roman" w:hAnsi="Times New Roman" w:cs="Times New Roman"/>
          <w:sz w:val="24"/>
          <w:szCs w:val="24"/>
        </w:rPr>
        <w:t xml:space="preserve">lipped classrooms </w:t>
      </w:r>
      <w:r w:rsidR="000909CF">
        <w:rPr>
          <w:rFonts w:ascii="Times New Roman" w:hAnsi="Times New Roman" w:cs="Times New Roman"/>
          <w:sz w:val="24"/>
          <w:szCs w:val="24"/>
        </w:rPr>
        <w:t xml:space="preserve">which </w:t>
      </w:r>
      <w:proofErr w:type="gramStart"/>
      <w:r w:rsidR="000909CF">
        <w:rPr>
          <w:rFonts w:ascii="Times New Roman" w:hAnsi="Times New Roman" w:cs="Times New Roman"/>
          <w:sz w:val="24"/>
          <w:szCs w:val="24"/>
        </w:rPr>
        <w:t>place  students</w:t>
      </w:r>
      <w:proofErr w:type="gramEnd"/>
      <w:r w:rsidR="000909CF">
        <w:rPr>
          <w:rFonts w:ascii="Times New Roman" w:hAnsi="Times New Roman" w:cs="Times New Roman"/>
          <w:sz w:val="24"/>
          <w:szCs w:val="24"/>
        </w:rPr>
        <w:t xml:space="preserve"> at the </w:t>
      </w:r>
      <w:r w:rsidR="000909CF" w:rsidRPr="000909CF">
        <w:rPr>
          <w:rFonts w:ascii="Times New Roman" w:hAnsi="Times New Roman" w:cs="Times New Roman"/>
          <w:sz w:val="24"/>
          <w:szCs w:val="24"/>
        </w:rPr>
        <w:t xml:space="preserve">centre </w:t>
      </w:r>
      <w:r w:rsidR="00ED3EE5">
        <w:rPr>
          <w:rFonts w:ascii="Times New Roman" w:hAnsi="Times New Roman" w:cs="Times New Roman"/>
          <w:sz w:val="24"/>
          <w:szCs w:val="24"/>
        </w:rPr>
        <w:t>who</w:t>
      </w:r>
      <w:r w:rsidR="000909CF">
        <w:rPr>
          <w:rFonts w:ascii="Times New Roman" w:hAnsi="Times New Roman" w:cs="Times New Roman"/>
          <w:sz w:val="24"/>
          <w:szCs w:val="24"/>
        </w:rPr>
        <w:t xml:space="preserve"> devote more </w:t>
      </w:r>
      <w:r w:rsidR="000909CF" w:rsidRPr="000909CF">
        <w:rPr>
          <w:rFonts w:ascii="Times New Roman" w:hAnsi="Times New Roman" w:cs="Times New Roman"/>
          <w:sz w:val="24"/>
          <w:szCs w:val="24"/>
        </w:rPr>
        <w:t xml:space="preserve">time for </w:t>
      </w:r>
      <w:r w:rsidR="000909CF">
        <w:rPr>
          <w:rFonts w:ascii="Times New Roman" w:hAnsi="Times New Roman" w:cs="Times New Roman"/>
          <w:sz w:val="24"/>
          <w:szCs w:val="24"/>
        </w:rPr>
        <w:t xml:space="preserve">authentic (progressivism) </w:t>
      </w:r>
      <w:r w:rsidR="000909CF" w:rsidRPr="000909CF">
        <w:rPr>
          <w:rFonts w:ascii="Times New Roman" w:hAnsi="Times New Roman" w:cs="Times New Roman"/>
          <w:sz w:val="24"/>
          <w:szCs w:val="24"/>
        </w:rPr>
        <w:t>in-class activities (Goodwin &amp; Miller, 2013</w:t>
      </w:r>
      <w:r w:rsidR="000909CF">
        <w:rPr>
          <w:rFonts w:ascii="Times New Roman" w:hAnsi="Times New Roman" w:cs="Times New Roman"/>
          <w:sz w:val="24"/>
          <w:szCs w:val="24"/>
        </w:rPr>
        <w:t>;</w:t>
      </w:r>
      <w:r w:rsidR="000909CF" w:rsidRPr="000909CF">
        <w:rPr>
          <w:rFonts w:ascii="Times New Roman" w:hAnsi="Times New Roman" w:cs="Times New Roman"/>
          <w:sz w:val="24"/>
          <w:szCs w:val="24"/>
        </w:rPr>
        <w:t xml:space="preserve"> Wen-Ling &amp; Chun-Yen, 2017). </w:t>
      </w:r>
      <w:r w:rsidR="000909CF">
        <w:rPr>
          <w:rFonts w:ascii="Times New Roman" w:hAnsi="Times New Roman" w:cs="Times New Roman"/>
          <w:sz w:val="24"/>
          <w:szCs w:val="24"/>
        </w:rPr>
        <w:t xml:space="preserve">This teaching mode welcomes increased communications and </w:t>
      </w:r>
      <w:r w:rsidR="001D2E1E">
        <w:rPr>
          <w:rFonts w:ascii="Times New Roman" w:hAnsi="Times New Roman" w:cs="Times New Roman"/>
          <w:sz w:val="24"/>
          <w:szCs w:val="24"/>
        </w:rPr>
        <w:t>embraces</w:t>
      </w:r>
      <w:r w:rsidR="000909CF">
        <w:rPr>
          <w:rFonts w:ascii="Times New Roman" w:hAnsi="Times New Roman" w:cs="Times New Roman"/>
          <w:sz w:val="24"/>
          <w:szCs w:val="24"/>
        </w:rPr>
        <w:t xml:space="preserve"> </w:t>
      </w:r>
      <w:r w:rsidR="001D2E1E">
        <w:rPr>
          <w:rFonts w:ascii="Times New Roman" w:hAnsi="Times New Roman" w:cs="Times New Roman"/>
          <w:sz w:val="24"/>
          <w:szCs w:val="24"/>
        </w:rPr>
        <w:t>Higher Order Thinking Skills (</w:t>
      </w:r>
      <w:r w:rsidR="000909CF">
        <w:rPr>
          <w:rFonts w:ascii="Times New Roman" w:hAnsi="Times New Roman" w:cs="Times New Roman"/>
          <w:sz w:val="24"/>
          <w:szCs w:val="24"/>
        </w:rPr>
        <w:t>HOTS</w:t>
      </w:r>
      <w:r w:rsidR="00132C89">
        <w:rPr>
          <w:rFonts w:ascii="Times New Roman" w:hAnsi="Times New Roman" w:cs="Times New Roman"/>
          <w:sz w:val="24"/>
          <w:szCs w:val="24"/>
        </w:rPr>
        <w:t>) via digital technology</w:t>
      </w:r>
      <w:r w:rsidR="001D2E1E">
        <w:rPr>
          <w:rFonts w:ascii="Times New Roman" w:hAnsi="Times New Roman" w:cs="Times New Roman"/>
          <w:sz w:val="24"/>
          <w:szCs w:val="24"/>
        </w:rPr>
        <w:t xml:space="preserve"> usage among other platforms for increased dialogue and learning (</w:t>
      </w:r>
      <w:r w:rsidR="001D2E1E" w:rsidRPr="001D2E1E">
        <w:rPr>
          <w:rFonts w:ascii="Times New Roman" w:hAnsi="Times New Roman" w:cs="Times New Roman"/>
          <w:sz w:val="24"/>
          <w:szCs w:val="24"/>
        </w:rPr>
        <w:t>Baepler, Walker, &amp; Driessen, 2014</w:t>
      </w:r>
      <w:r w:rsidR="001D2E1E">
        <w:rPr>
          <w:rFonts w:ascii="Times New Roman" w:hAnsi="Times New Roman" w:cs="Times New Roman"/>
          <w:sz w:val="24"/>
          <w:szCs w:val="24"/>
        </w:rPr>
        <w:t xml:space="preserve">). Another student-centred instructional </w:t>
      </w:r>
      <w:r w:rsidR="001D2E1E">
        <w:rPr>
          <w:rFonts w:ascii="Times New Roman" w:hAnsi="Times New Roman" w:cs="Times New Roman"/>
          <w:sz w:val="24"/>
          <w:szCs w:val="24"/>
        </w:rPr>
        <w:lastRenderedPageBreak/>
        <w:t xml:space="preserve">mode is commonly referred to </w:t>
      </w:r>
      <w:r w:rsidR="00132C89">
        <w:rPr>
          <w:rFonts w:ascii="Times New Roman" w:hAnsi="Times New Roman" w:cs="Times New Roman"/>
          <w:sz w:val="24"/>
          <w:szCs w:val="24"/>
        </w:rPr>
        <w:t xml:space="preserve">as </w:t>
      </w:r>
      <w:r w:rsidR="000909CF" w:rsidRPr="000909CF">
        <w:rPr>
          <w:rFonts w:ascii="Times New Roman" w:hAnsi="Times New Roman" w:cs="Times New Roman"/>
          <w:sz w:val="24"/>
          <w:szCs w:val="24"/>
        </w:rPr>
        <w:t>Project-</w:t>
      </w:r>
      <w:r w:rsidR="001D2E1E">
        <w:rPr>
          <w:rFonts w:ascii="Times New Roman" w:hAnsi="Times New Roman" w:cs="Times New Roman"/>
          <w:sz w:val="24"/>
          <w:szCs w:val="24"/>
        </w:rPr>
        <w:t>B</w:t>
      </w:r>
      <w:r w:rsidR="000909CF" w:rsidRPr="000909CF">
        <w:rPr>
          <w:rFonts w:ascii="Times New Roman" w:hAnsi="Times New Roman" w:cs="Times New Roman"/>
          <w:sz w:val="24"/>
          <w:szCs w:val="24"/>
        </w:rPr>
        <w:t xml:space="preserve">ased </w:t>
      </w:r>
      <w:r w:rsidR="001D2E1E">
        <w:rPr>
          <w:rFonts w:ascii="Times New Roman" w:hAnsi="Times New Roman" w:cs="Times New Roman"/>
          <w:sz w:val="24"/>
          <w:szCs w:val="24"/>
        </w:rPr>
        <w:t>L</w:t>
      </w:r>
      <w:r w:rsidR="000909CF" w:rsidRPr="000909CF">
        <w:rPr>
          <w:rFonts w:ascii="Times New Roman" w:hAnsi="Times New Roman" w:cs="Times New Roman"/>
          <w:sz w:val="24"/>
          <w:szCs w:val="24"/>
        </w:rPr>
        <w:t xml:space="preserve">earning (PBL) </w:t>
      </w:r>
      <w:r w:rsidR="001D2E1E">
        <w:rPr>
          <w:rFonts w:ascii="Times New Roman" w:hAnsi="Times New Roman" w:cs="Times New Roman"/>
          <w:sz w:val="24"/>
          <w:szCs w:val="24"/>
        </w:rPr>
        <w:t>which supports group work (</w:t>
      </w:r>
      <w:r w:rsidR="000909CF" w:rsidRPr="000909CF">
        <w:rPr>
          <w:rFonts w:ascii="Times New Roman" w:hAnsi="Times New Roman" w:cs="Times New Roman"/>
          <w:sz w:val="24"/>
          <w:szCs w:val="24"/>
        </w:rPr>
        <w:t>team</w:t>
      </w:r>
      <w:r w:rsidR="001D2E1E">
        <w:rPr>
          <w:rFonts w:ascii="Times New Roman" w:hAnsi="Times New Roman" w:cs="Times New Roman"/>
          <w:sz w:val="24"/>
          <w:szCs w:val="24"/>
        </w:rPr>
        <w:t>s)</w:t>
      </w:r>
      <w:r w:rsidR="000909CF" w:rsidRPr="000909CF">
        <w:rPr>
          <w:rFonts w:ascii="Times New Roman" w:hAnsi="Times New Roman" w:cs="Times New Roman"/>
          <w:sz w:val="24"/>
          <w:szCs w:val="24"/>
        </w:rPr>
        <w:t>, skill</w:t>
      </w:r>
      <w:r w:rsidR="001D2E1E">
        <w:rPr>
          <w:rFonts w:ascii="Times New Roman" w:hAnsi="Times New Roman" w:cs="Times New Roman"/>
          <w:sz w:val="24"/>
          <w:szCs w:val="24"/>
        </w:rPr>
        <w:t xml:space="preserve"> development</w:t>
      </w:r>
      <w:r w:rsidR="000909CF" w:rsidRPr="000909CF">
        <w:rPr>
          <w:rFonts w:ascii="Times New Roman" w:hAnsi="Times New Roman" w:cs="Times New Roman"/>
          <w:sz w:val="24"/>
          <w:szCs w:val="24"/>
        </w:rPr>
        <w:t xml:space="preserve">, </w:t>
      </w:r>
      <w:r w:rsidR="001D2E1E">
        <w:rPr>
          <w:rFonts w:ascii="Times New Roman" w:hAnsi="Times New Roman" w:cs="Times New Roman"/>
          <w:sz w:val="24"/>
          <w:szCs w:val="24"/>
        </w:rPr>
        <w:t>HOTS</w:t>
      </w:r>
      <w:r w:rsidR="000909CF" w:rsidRPr="000909CF">
        <w:rPr>
          <w:rFonts w:ascii="Times New Roman" w:hAnsi="Times New Roman" w:cs="Times New Roman"/>
          <w:sz w:val="24"/>
          <w:szCs w:val="24"/>
        </w:rPr>
        <w:t>, interpersonal communication</w:t>
      </w:r>
      <w:r w:rsidR="001D2E1E">
        <w:rPr>
          <w:rFonts w:ascii="Times New Roman" w:hAnsi="Times New Roman" w:cs="Times New Roman"/>
          <w:sz w:val="24"/>
          <w:szCs w:val="24"/>
        </w:rPr>
        <w:t>s</w:t>
      </w:r>
      <w:r w:rsidR="000909CF" w:rsidRPr="000909CF">
        <w:rPr>
          <w:rFonts w:ascii="Times New Roman" w:hAnsi="Times New Roman" w:cs="Times New Roman"/>
          <w:sz w:val="24"/>
          <w:szCs w:val="24"/>
        </w:rPr>
        <w:t xml:space="preserve">, and </w:t>
      </w:r>
      <w:r w:rsidR="001D2E1E">
        <w:rPr>
          <w:rFonts w:ascii="Times New Roman" w:hAnsi="Times New Roman" w:cs="Times New Roman"/>
          <w:sz w:val="24"/>
          <w:szCs w:val="24"/>
        </w:rPr>
        <w:t xml:space="preserve">leadership opportunities </w:t>
      </w:r>
      <w:r w:rsidR="001D2E1E" w:rsidRPr="000909CF">
        <w:rPr>
          <w:rFonts w:ascii="Times New Roman" w:hAnsi="Times New Roman" w:cs="Times New Roman"/>
          <w:sz w:val="24"/>
          <w:szCs w:val="24"/>
        </w:rPr>
        <w:t>(Fernandes, 2014</w:t>
      </w:r>
      <w:r w:rsidR="000909CF" w:rsidRPr="000909CF">
        <w:rPr>
          <w:rFonts w:ascii="Times New Roman" w:hAnsi="Times New Roman" w:cs="Times New Roman"/>
          <w:sz w:val="24"/>
          <w:szCs w:val="24"/>
        </w:rPr>
        <w:t xml:space="preserve">). </w:t>
      </w:r>
      <w:r w:rsidR="001D2E1E">
        <w:rPr>
          <w:rFonts w:ascii="Times New Roman" w:hAnsi="Times New Roman" w:cs="Times New Roman"/>
          <w:sz w:val="24"/>
          <w:szCs w:val="24"/>
        </w:rPr>
        <w:t xml:space="preserve">Students can tackle </w:t>
      </w:r>
      <w:r w:rsidR="00ED3EE5">
        <w:rPr>
          <w:rFonts w:ascii="Times New Roman" w:hAnsi="Times New Roman" w:cs="Times New Roman"/>
          <w:sz w:val="24"/>
          <w:szCs w:val="24"/>
        </w:rPr>
        <w:t xml:space="preserve">global </w:t>
      </w:r>
      <w:r w:rsidR="001D2E1E">
        <w:rPr>
          <w:rFonts w:ascii="Times New Roman" w:hAnsi="Times New Roman" w:cs="Times New Roman"/>
          <w:sz w:val="24"/>
          <w:szCs w:val="24"/>
        </w:rPr>
        <w:t xml:space="preserve">issues such as global warming, provision of drinking water, food sustenance </w:t>
      </w:r>
      <w:r w:rsidR="0079718B">
        <w:rPr>
          <w:rFonts w:ascii="Times New Roman" w:hAnsi="Times New Roman" w:cs="Times New Roman"/>
          <w:sz w:val="24"/>
          <w:szCs w:val="24"/>
        </w:rPr>
        <w:t xml:space="preserve">and global peace using digital tools and a team approach </w:t>
      </w:r>
      <w:r w:rsidR="000909CF" w:rsidRPr="000909CF">
        <w:rPr>
          <w:rFonts w:ascii="Times New Roman" w:hAnsi="Times New Roman" w:cs="Times New Roman"/>
          <w:sz w:val="24"/>
          <w:szCs w:val="24"/>
        </w:rPr>
        <w:t>(Fernandes, 2014).</w:t>
      </w:r>
    </w:p>
    <w:p w14:paraId="43F0B83B" w14:textId="62B30EFB" w:rsidR="00E2201D" w:rsidRDefault="00C31D98" w:rsidP="00FC39C3">
      <w:pPr>
        <w:pStyle w:val="NormalWeb"/>
        <w:spacing w:before="0" w:beforeAutospacing="0" w:after="150" w:afterAutospacing="0"/>
        <w:rPr>
          <w:rFonts w:ascii="Times New Roman" w:hAnsi="Times New Roman"/>
          <w:sz w:val="24"/>
          <w:szCs w:val="24"/>
          <w:lang w:val="en-CA"/>
        </w:rPr>
      </w:pPr>
      <w:r>
        <w:rPr>
          <w:rFonts w:ascii="Times New Roman" w:hAnsi="Times New Roman"/>
          <w:iCs/>
          <w:sz w:val="24"/>
          <w:szCs w:val="24"/>
        </w:rPr>
        <w:tab/>
      </w:r>
      <w:r w:rsidR="00640920" w:rsidRPr="00B71F0B">
        <w:rPr>
          <w:rFonts w:ascii="Times New Roman" w:hAnsi="Times New Roman"/>
          <w:iCs/>
          <w:sz w:val="24"/>
          <w:szCs w:val="24"/>
        </w:rPr>
        <w:t>For some, leading, teaching</w:t>
      </w:r>
      <w:r w:rsidR="006A0D85">
        <w:rPr>
          <w:rFonts w:ascii="Times New Roman" w:hAnsi="Times New Roman"/>
          <w:iCs/>
          <w:sz w:val="24"/>
          <w:szCs w:val="24"/>
        </w:rPr>
        <w:t>,</w:t>
      </w:r>
      <w:r w:rsidR="00640920" w:rsidRPr="00B71F0B">
        <w:rPr>
          <w:rFonts w:ascii="Times New Roman" w:hAnsi="Times New Roman"/>
          <w:iCs/>
          <w:sz w:val="24"/>
          <w:szCs w:val="24"/>
        </w:rPr>
        <w:t xml:space="preserve"> and taking action is a G</w:t>
      </w:r>
      <w:r w:rsidR="00744128" w:rsidRPr="00B71F0B">
        <w:rPr>
          <w:rFonts w:ascii="Times New Roman" w:hAnsi="Times New Roman"/>
          <w:iCs/>
          <w:sz w:val="24"/>
          <w:szCs w:val="24"/>
        </w:rPr>
        <w:t xml:space="preserve">lobal </w:t>
      </w:r>
      <w:r w:rsidR="00640920" w:rsidRPr="00B71F0B">
        <w:rPr>
          <w:rFonts w:ascii="Times New Roman" w:hAnsi="Times New Roman"/>
          <w:iCs/>
          <w:sz w:val="24"/>
          <w:szCs w:val="24"/>
        </w:rPr>
        <w:t>C</w:t>
      </w:r>
      <w:r w:rsidR="00744128" w:rsidRPr="00B71F0B">
        <w:rPr>
          <w:rFonts w:ascii="Times New Roman" w:hAnsi="Times New Roman"/>
          <w:iCs/>
          <w:sz w:val="24"/>
          <w:szCs w:val="24"/>
        </w:rPr>
        <w:t>ompetence</w:t>
      </w:r>
      <w:r w:rsidR="00744128" w:rsidRPr="00B71F0B">
        <w:rPr>
          <w:rFonts w:ascii="Times New Roman" w:hAnsi="Times New Roman"/>
          <w:sz w:val="24"/>
          <w:szCs w:val="24"/>
        </w:rPr>
        <w:t xml:space="preserve"> </w:t>
      </w:r>
      <w:r w:rsidR="00640920" w:rsidRPr="00B71F0B">
        <w:rPr>
          <w:rFonts w:ascii="Times New Roman" w:hAnsi="Times New Roman"/>
          <w:sz w:val="24"/>
          <w:szCs w:val="24"/>
        </w:rPr>
        <w:t>(GC)</w:t>
      </w:r>
      <w:r w:rsidR="006A0D85">
        <w:rPr>
          <w:rFonts w:ascii="Times New Roman" w:hAnsi="Times New Roman"/>
          <w:sz w:val="24"/>
          <w:szCs w:val="24"/>
        </w:rPr>
        <w:t>,</w:t>
      </w:r>
      <w:r w:rsidR="00640920" w:rsidRPr="00B71F0B">
        <w:rPr>
          <w:rFonts w:ascii="Times New Roman" w:hAnsi="Times New Roman"/>
          <w:sz w:val="24"/>
          <w:szCs w:val="24"/>
        </w:rPr>
        <w:t xml:space="preserve"> which is </w:t>
      </w:r>
      <w:r w:rsidR="0079718B">
        <w:rPr>
          <w:rFonts w:ascii="Times New Roman" w:hAnsi="Times New Roman"/>
          <w:sz w:val="24"/>
          <w:szCs w:val="24"/>
        </w:rPr>
        <w:t xml:space="preserve">often referred to </w:t>
      </w:r>
      <w:r w:rsidR="00E91117" w:rsidRPr="00B71F0B">
        <w:rPr>
          <w:rFonts w:ascii="Times New Roman" w:hAnsi="Times New Roman"/>
          <w:sz w:val="24"/>
          <w:szCs w:val="24"/>
        </w:rPr>
        <w:t xml:space="preserve">as </w:t>
      </w:r>
      <w:r w:rsidR="00640920" w:rsidRPr="00B71F0B">
        <w:rPr>
          <w:rFonts w:ascii="Times New Roman" w:hAnsi="Times New Roman"/>
          <w:sz w:val="24"/>
          <w:szCs w:val="24"/>
        </w:rPr>
        <w:t>an</w:t>
      </w:r>
      <w:r w:rsidR="00744128" w:rsidRPr="00B71F0B">
        <w:rPr>
          <w:rFonts w:ascii="Times New Roman" w:hAnsi="Times New Roman"/>
          <w:sz w:val="24"/>
          <w:szCs w:val="24"/>
        </w:rPr>
        <w:t xml:space="preserve"> “ability to understand and take action on issues that matter in the world, </w:t>
      </w:r>
      <w:r w:rsidR="00640920" w:rsidRPr="00B71F0B">
        <w:rPr>
          <w:rFonts w:ascii="Times New Roman" w:hAnsi="Times New Roman"/>
          <w:sz w:val="24"/>
          <w:szCs w:val="24"/>
        </w:rPr>
        <w:t xml:space="preserve">it </w:t>
      </w:r>
      <w:r w:rsidR="00744128" w:rsidRPr="00B71F0B">
        <w:rPr>
          <w:rFonts w:ascii="Times New Roman" w:hAnsi="Times New Roman"/>
          <w:sz w:val="24"/>
          <w:szCs w:val="24"/>
        </w:rPr>
        <w:t>is an educational equalizer and is imperative in the culturally, linguistically, economically, and politically interconnected twenty-first century” (Ong, Kraus, &amp; Allison-</w:t>
      </w:r>
      <w:proofErr w:type="spellStart"/>
      <w:r w:rsidR="00744128" w:rsidRPr="00B71F0B">
        <w:rPr>
          <w:rFonts w:ascii="Times New Roman" w:hAnsi="Times New Roman"/>
          <w:sz w:val="24"/>
          <w:szCs w:val="24"/>
        </w:rPr>
        <w:t>Zarea</w:t>
      </w:r>
      <w:proofErr w:type="spellEnd"/>
      <w:r w:rsidR="00744128" w:rsidRPr="00B71F0B">
        <w:rPr>
          <w:rFonts w:ascii="Times New Roman" w:hAnsi="Times New Roman"/>
          <w:sz w:val="24"/>
          <w:szCs w:val="24"/>
        </w:rPr>
        <w:t xml:space="preserve">, 2016, p. 1). </w:t>
      </w:r>
      <w:r w:rsidR="00640920" w:rsidRPr="00B71F0B">
        <w:rPr>
          <w:rFonts w:ascii="Times New Roman" w:hAnsi="Times New Roman"/>
          <w:sz w:val="24"/>
          <w:szCs w:val="24"/>
        </w:rPr>
        <w:t>Logically</w:t>
      </w:r>
      <w:r w:rsidR="00744128" w:rsidRPr="00B71F0B">
        <w:rPr>
          <w:rFonts w:ascii="Times New Roman" w:hAnsi="Times New Roman"/>
          <w:sz w:val="24"/>
          <w:szCs w:val="24"/>
        </w:rPr>
        <w:t xml:space="preserve">, </w:t>
      </w:r>
      <w:r w:rsidR="00640920" w:rsidRPr="00B71F0B">
        <w:rPr>
          <w:rFonts w:ascii="Times New Roman" w:hAnsi="Times New Roman"/>
          <w:sz w:val="24"/>
          <w:szCs w:val="24"/>
        </w:rPr>
        <w:t>educators</w:t>
      </w:r>
      <w:r w:rsidR="00744128" w:rsidRPr="00B71F0B">
        <w:rPr>
          <w:rFonts w:ascii="Times New Roman" w:hAnsi="Times New Roman"/>
          <w:sz w:val="24"/>
          <w:szCs w:val="24"/>
        </w:rPr>
        <w:t xml:space="preserve"> </w:t>
      </w:r>
      <w:r w:rsidR="00640920" w:rsidRPr="00B71F0B">
        <w:rPr>
          <w:rFonts w:ascii="Times New Roman" w:hAnsi="Times New Roman"/>
          <w:sz w:val="24"/>
          <w:szCs w:val="24"/>
        </w:rPr>
        <w:t>mindful</w:t>
      </w:r>
      <w:r w:rsidR="00744128" w:rsidRPr="00B71F0B">
        <w:rPr>
          <w:rFonts w:ascii="Times New Roman" w:hAnsi="Times New Roman"/>
          <w:sz w:val="24"/>
          <w:szCs w:val="24"/>
        </w:rPr>
        <w:t xml:space="preserve"> of </w:t>
      </w:r>
      <w:r w:rsidR="00640920" w:rsidRPr="00B71F0B">
        <w:rPr>
          <w:rFonts w:ascii="Times New Roman" w:hAnsi="Times New Roman"/>
          <w:sz w:val="24"/>
          <w:szCs w:val="24"/>
        </w:rPr>
        <w:t>GC</w:t>
      </w:r>
      <w:r w:rsidR="00744128" w:rsidRPr="00B71F0B">
        <w:rPr>
          <w:rFonts w:ascii="Times New Roman" w:hAnsi="Times New Roman"/>
          <w:sz w:val="24"/>
          <w:szCs w:val="24"/>
        </w:rPr>
        <w:t xml:space="preserve"> will </w:t>
      </w:r>
      <w:r w:rsidR="00640920" w:rsidRPr="00B71F0B">
        <w:rPr>
          <w:rFonts w:ascii="Times New Roman" w:hAnsi="Times New Roman"/>
          <w:sz w:val="24"/>
          <w:szCs w:val="24"/>
        </w:rPr>
        <w:t xml:space="preserve">act </w:t>
      </w:r>
      <w:r w:rsidR="00744128" w:rsidRPr="00B71F0B">
        <w:rPr>
          <w:rFonts w:ascii="Times New Roman" w:hAnsi="Times New Roman"/>
          <w:sz w:val="24"/>
          <w:szCs w:val="24"/>
        </w:rPr>
        <w:t xml:space="preserve">to </w:t>
      </w:r>
      <w:r w:rsidR="00640920" w:rsidRPr="00B71F0B">
        <w:rPr>
          <w:rFonts w:ascii="Times New Roman" w:hAnsi="Times New Roman"/>
          <w:sz w:val="24"/>
          <w:szCs w:val="24"/>
        </w:rPr>
        <w:t>achieve</w:t>
      </w:r>
      <w:r w:rsidR="00744128" w:rsidRPr="00B71F0B">
        <w:rPr>
          <w:rFonts w:ascii="Times New Roman" w:hAnsi="Times New Roman"/>
          <w:sz w:val="24"/>
          <w:szCs w:val="24"/>
        </w:rPr>
        <w:t xml:space="preserve"> goals related to </w:t>
      </w:r>
      <w:r w:rsidR="00640920" w:rsidRPr="00B71F0B">
        <w:rPr>
          <w:rFonts w:ascii="Times New Roman" w:hAnsi="Times New Roman"/>
          <w:sz w:val="24"/>
          <w:szCs w:val="24"/>
        </w:rPr>
        <w:t>GC</w:t>
      </w:r>
      <w:r w:rsidR="00744128" w:rsidRPr="00B71F0B">
        <w:rPr>
          <w:rFonts w:ascii="Times New Roman" w:hAnsi="Times New Roman"/>
          <w:sz w:val="24"/>
          <w:szCs w:val="24"/>
        </w:rPr>
        <w:t xml:space="preserve"> by </w:t>
      </w:r>
      <w:r w:rsidR="00753222" w:rsidRPr="00B71F0B">
        <w:rPr>
          <w:rFonts w:ascii="Times New Roman" w:hAnsi="Times New Roman"/>
          <w:sz w:val="24"/>
          <w:szCs w:val="24"/>
        </w:rPr>
        <w:t xml:space="preserve">developing and implementing </w:t>
      </w:r>
      <w:r w:rsidR="00640920" w:rsidRPr="00B71F0B">
        <w:rPr>
          <w:rFonts w:ascii="Times New Roman" w:hAnsi="Times New Roman"/>
          <w:sz w:val="24"/>
          <w:szCs w:val="24"/>
        </w:rPr>
        <w:t>g</w:t>
      </w:r>
      <w:r w:rsidR="00744128" w:rsidRPr="00B71F0B">
        <w:rPr>
          <w:rFonts w:ascii="Times New Roman" w:hAnsi="Times New Roman"/>
          <w:sz w:val="24"/>
          <w:szCs w:val="24"/>
        </w:rPr>
        <w:t xml:space="preserve">lobal education “courses, programs, approaches, partnerships, and other supports designed to build "global competence" in students” (Ong et al., 2016, p. 1). </w:t>
      </w:r>
      <w:r w:rsidR="00E91117" w:rsidRPr="00B71F0B">
        <w:rPr>
          <w:rFonts w:ascii="Times New Roman" w:hAnsi="Times New Roman"/>
          <w:sz w:val="24"/>
          <w:szCs w:val="24"/>
        </w:rPr>
        <w:t xml:space="preserve">Consider one </w:t>
      </w:r>
      <w:r w:rsidR="00744128" w:rsidRPr="00B71F0B">
        <w:rPr>
          <w:rFonts w:ascii="Times New Roman" w:hAnsi="Times New Roman"/>
          <w:sz w:val="24"/>
          <w:szCs w:val="24"/>
        </w:rPr>
        <w:t xml:space="preserve">model of global competence </w:t>
      </w:r>
      <w:r w:rsidR="00CB107F" w:rsidRPr="00B71F0B">
        <w:rPr>
          <w:rFonts w:ascii="Times New Roman" w:hAnsi="Times New Roman"/>
          <w:sz w:val="24"/>
          <w:szCs w:val="24"/>
        </w:rPr>
        <w:t xml:space="preserve">(Figure </w:t>
      </w:r>
      <w:r w:rsidR="00BA22C9">
        <w:rPr>
          <w:rFonts w:ascii="Times New Roman" w:hAnsi="Times New Roman"/>
          <w:sz w:val="24"/>
          <w:szCs w:val="24"/>
        </w:rPr>
        <w:t>one</w:t>
      </w:r>
      <w:r w:rsidR="00CB107F" w:rsidRPr="00B71F0B">
        <w:rPr>
          <w:rFonts w:ascii="Times New Roman" w:hAnsi="Times New Roman"/>
          <w:sz w:val="24"/>
          <w:szCs w:val="24"/>
        </w:rPr>
        <w:t xml:space="preserve">) </w:t>
      </w:r>
      <w:r w:rsidR="00E91117" w:rsidRPr="00B71F0B">
        <w:rPr>
          <w:rFonts w:ascii="Times New Roman" w:hAnsi="Times New Roman"/>
          <w:sz w:val="24"/>
          <w:szCs w:val="24"/>
        </w:rPr>
        <w:t xml:space="preserve">which </w:t>
      </w:r>
      <w:r w:rsidR="00082226" w:rsidRPr="00B71F0B">
        <w:rPr>
          <w:rFonts w:ascii="Times New Roman" w:hAnsi="Times New Roman"/>
          <w:sz w:val="24"/>
          <w:szCs w:val="24"/>
        </w:rPr>
        <w:t>has four</w:t>
      </w:r>
      <w:r w:rsidR="00744128" w:rsidRPr="00B71F0B">
        <w:rPr>
          <w:rFonts w:ascii="Times New Roman" w:hAnsi="Times New Roman"/>
          <w:sz w:val="24"/>
          <w:szCs w:val="24"/>
        </w:rPr>
        <w:t xml:space="preserve"> distinct </w:t>
      </w:r>
      <w:r w:rsidR="00082226" w:rsidRPr="00B71F0B">
        <w:rPr>
          <w:rFonts w:ascii="Times New Roman" w:hAnsi="Times New Roman"/>
          <w:sz w:val="24"/>
          <w:szCs w:val="24"/>
        </w:rPr>
        <w:t>colored</w:t>
      </w:r>
      <w:r w:rsidR="00744128" w:rsidRPr="00B71F0B">
        <w:rPr>
          <w:rFonts w:ascii="Times New Roman" w:hAnsi="Times New Roman"/>
          <w:sz w:val="24"/>
          <w:szCs w:val="24"/>
        </w:rPr>
        <w:t xml:space="preserve"> layers. Light green is </w:t>
      </w:r>
      <w:r w:rsidR="003E2FF8" w:rsidRPr="00B71F0B">
        <w:rPr>
          <w:rFonts w:ascii="Times New Roman" w:eastAsia="Times New Roman" w:hAnsi="Times New Roman"/>
          <w:color w:val="252525"/>
          <w:sz w:val="24"/>
          <w:szCs w:val="24"/>
          <w:shd w:val="clear" w:color="auto" w:fill="FFFFFF"/>
          <w:lang w:val="en-CA"/>
        </w:rPr>
        <w:t>self-awareness</w:t>
      </w:r>
      <w:r w:rsidR="003E2FF8" w:rsidRPr="00B71F0B">
        <w:rPr>
          <w:rFonts w:ascii="Times New Roman" w:hAnsi="Times New Roman"/>
          <w:sz w:val="24"/>
          <w:szCs w:val="24"/>
        </w:rPr>
        <w:t xml:space="preserve"> (</w:t>
      </w:r>
      <w:r w:rsidR="00744128" w:rsidRPr="00B71F0B">
        <w:rPr>
          <w:rFonts w:ascii="Times New Roman" w:hAnsi="Times New Roman"/>
          <w:sz w:val="24"/>
          <w:szCs w:val="24"/>
        </w:rPr>
        <w:t>knowing oneself within your culture</w:t>
      </w:r>
      <w:r w:rsidR="00744128" w:rsidRPr="00B71F0B">
        <w:rPr>
          <w:rFonts w:ascii="Times New Roman" w:eastAsia="Times New Roman" w:hAnsi="Times New Roman"/>
          <w:color w:val="252525"/>
          <w:sz w:val="24"/>
          <w:szCs w:val="24"/>
          <w:shd w:val="clear" w:color="auto" w:fill="FFFFFF"/>
          <w:lang w:val="en-CA"/>
        </w:rPr>
        <w:t>)</w:t>
      </w:r>
      <w:r w:rsidR="006A0D85">
        <w:rPr>
          <w:rFonts w:ascii="Times New Roman" w:eastAsia="Times New Roman" w:hAnsi="Times New Roman"/>
          <w:color w:val="252525"/>
          <w:sz w:val="24"/>
          <w:szCs w:val="24"/>
          <w:shd w:val="clear" w:color="auto" w:fill="FFFFFF"/>
          <w:lang w:val="en-CA"/>
        </w:rPr>
        <w:t>,</w:t>
      </w:r>
      <w:r w:rsidR="00744128" w:rsidRPr="00B71F0B">
        <w:rPr>
          <w:rFonts w:ascii="Times New Roman" w:eastAsia="Times New Roman" w:hAnsi="Times New Roman"/>
          <w:color w:val="252525"/>
          <w:sz w:val="24"/>
          <w:szCs w:val="24"/>
          <w:shd w:val="clear" w:color="auto" w:fill="FFFFFF"/>
          <w:lang w:val="en-CA"/>
        </w:rPr>
        <w:t xml:space="preserve"> and dark green indicates dealing with others (interpersonal). </w:t>
      </w:r>
      <w:r w:rsidR="00E64F2B" w:rsidRPr="00B71F0B">
        <w:rPr>
          <w:rFonts w:ascii="Times New Roman" w:eastAsia="Times New Roman" w:hAnsi="Times New Roman"/>
          <w:color w:val="252525"/>
          <w:sz w:val="24"/>
          <w:szCs w:val="24"/>
          <w:shd w:val="clear" w:color="auto" w:fill="FFFFFF"/>
          <w:lang w:val="en-CA"/>
        </w:rPr>
        <w:t>L</w:t>
      </w:r>
      <w:r w:rsidR="00744128" w:rsidRPr="00B71F0B">
        <w:rPr>
          <w:rFonts w:ascii="Times New Roman" w:eastAsia="Times New Roman" w:hAnsi="Times New Roman"/>
          <w:color w:val="252525"/>
          <w:sz w:val="24"/>
          <w:szCs w:val="24"/>
          <w:shd w:val="clear" w:color="auto" w:fill="FFFFFF"/>
          <w:lang w:val="en-CA"/>
        </w:rPr>
        <w:t>ight blue is formal education</w:t>
      </w:r>
      <w:r w:rsidR="006A0D85">
        <w:rPr>
          <w:rFonts w:ascii="Times New Roman" w:eastAsia="Times New Roman" w:hAnsi="Times New Roman"/>
          <w:color w:val="252525"/>
          <w:sz w:val="24"/>
          <w:szCs w:val="24"/>
          <w:shd w:val="clear" w:color="auto" w:fill="FFFFFF"/>
          <w:lang w:val="en-CA"/>
        </w:rPr>
        <w:t>,</w:t>
      </w:r>
      <w:r w:rsidR="00744128" w:rsidRPr="00B71F0B">
        <w:rPr>
          <w:rFonts w:ascii="Times New Roman" w:eastAsia="Times New Roman" w:hAnsi="Times New Roman"/>
          <w:color w:val="252525"/>
          <w:sz w:val="24"/>
          <w:szCs w:val="24"/>
          <w:shd w:val="clear" w:color="auto" w:fill="FFFFFF"/>
          <w:lang w:val="en-CA"/>
        </w:rPr>
        <w:t xml:space="preserve"> and dark blue is life experience (</w:t>
      </w:r>
      <w:r w:rsidR="00744128" w:rsidRPr="00B71F0B">
        <w:rPr>
          <w:rFonts w:ascii="Times New Roman" w:hAnsi="Times New Roman"/>
          <w:sz w:val="24"/>
          <w:szCs w:val="24"/>
          <w:lang w:val="en-CA"/>
        </w:rPr>
        <w:t xml:space="preserve">Global Leadership Excellence, 2017). </w:t>
      </w:r>
    </w:p>
    <w:p w14:paraId="6D045706" w14:textId="0A52AA19" w:rsidR="00744128" w:rsidRPr="00B71F0B" w:rsidRDefault="00C31D98" w:rsidP="00FC39C3">
      <w:pPr>
        <w:pStyle w:val="NormalWeb"/>
        <w:spacing w:before="0" w:beforeAutospacing="0" w:after="150" w:afterAutospacing="0"/>
        <w:rPr>
          <w:rFonts w:ascii="Times New Roman" w:hAnsi="Times New Roman"/>
          <w:sz w:val="24"/>
          <w:szCs w:val="24"/>
        </w:rPr>
      </w:pPr>
      <w:r>
        <w:rPr>
          <w:rFonts w:ascii="Times New Roman" w:hAnsi="Times New Roman"/>
          <w:sz w:val="24"/>
          <w:szCs w:val="24"/>
          <w:lang w:val="en-CA"/>
        </w:rPr>
        <w:tab/>
      </w:r>
      <w:r w:rsidR="00744128" w:rsidRPr="00B71F0B">
        <w:rPr>
          <w:rFonts w:ascii="Times New Roman" w:hAnsi="Times New Roman"/>
          <w:sz w:val="24"/>
          <w:szCs w:val="24"/>
          <w:lang w:val="en-CA"/>
        </w:rPr>
        <w:t xml:space="preserve">This model </w:t>
      </w:r>
      <w:r w:rsidR="00E64F2B" w:rsidRPr="00B71F0B">
        <w:rPr>
          <w:rFonts w:ascii="Times New Roman" w:hAnsi="Times New Roman"/>
          <w:sz w:val="24"/>
          <w:szCs w:val="24"/>
          <w:lang w:val="en-CA"/>
        </w:rPr>
        <w:t>suggests order and priority</w:t>
      </w:r>
      <w:r w:rsidR="00BA22C9">
        <w:rPr>
          <w:rFonts w:ascii="Times New Roman" w:hAnsi="Times New Roman"/>
          <w:sz w:val="24"/>
          <w:szCs w:val="24"/>
          <w:lang w:val="en-CA"/>
        </w:rPr>
        <w:t xml:space="preserve">, </w:t>
      </w:r>
      <w:r w:rsidR="00E2201D">
        <w:rPr>
          <w:rFonts w:ascii="Times New Roman" w:hAnsi="Times New Roman"/>
          <w:sz w:val="24"/>
          <w:szCs w:val="24"/>
          <w:lang w:val="en-CA"/>
        </w:rPr>
        <w:t xml:space="preserve">and it allows </w:t>
      </w:r>
      <w:r w:rsidR="00E64F2B" w:rsidRPr="00B71F0B">
        <w:rPr>
          <w:rFonts w:ascii="Times New Roman" w:hAnsi="Times New Roman"/>
          <w:sz w:val="24"/>
          <w:szCs w:val="24"/>
          <w:lang w:val="en-CA"/>
        </w:rPr>
        <w:t xml:space="preserve">educators </w:t>
      </w:r>
      <w:r w:rsidR="00E2201D">
        <w:rPr>
          <w:rFonts w:ascii="Times New Roman" w:hAnsi="Times New Roman"/>
          <w:sz w:val="24"/>
          <w:szCs w:val="24"/>
          <w:lang w:val="en-CA"/>
        </w:rPr>
        <w:t xml:space="preserve">to </w:t>
      </w:r>
      <w:r w:rsidR="00E2201D" w:rsidRPr="00B71F0B">
        <w:rPr>
          <w:rFonts w:ascii="Times New Roman" w:hAnsi="Times New Roman"/>
          <w:sz w:val="24"/>
          <w:szCs w:val="24"/>
          <w:lang w:val="en-CA"/>
        </w:rPr>
        <w:t>develop</w:t>
      </w:r>
      <w:r w:rsidR="00E2201D">
        <w:rPr>
          <w:rFonts w:ascii="Times New Roman" w:hAnsi="Times New Roman"/>
          <w:sz w:val="24"/>
          <w:szCs w:val="24"/>
          <w:lang w:val="en-CA"/>
        </w:rPr>
        <w:t xml:space="preserve"> </w:t>
      </w:r>
      <w:r w:rsidR="00E64F2B" w:rsidRPr="00B71F0B">
        <w:rPr>
          <w:rFonts w:ascii="Times New Roman" w:hAnsi="Times New Roman"/>
          <w:sz w:val="24"/>
          <w:szCs w:val="24"/>
          <w:lang w:val="en-CA"/>
        </w:rPr>
        <w:t>a</w:t>
      </w:r>
      <w:r w:rsidR="00BA22C9">
        <w:rPr>
          <w:rFonts w:ascii="Times New Roman" w:hAnsi="Times New Roman"/>
          <w:sz w:val="24"/>
          <w:szCs w:val="24"/>
          <w:lang w:val="en-CA"/>
        </w:rPr>
        <w:t xml:space="preserve"> criteria </w:t>
      </w:r>
      <w:r w:rsidR="00744128" w:rsidRPr="00B71F0B">
        <w:rPr>
          <w:rFonts w:ascii="Times New Roman" w:hAnsi="Times New Roman"/>
          <w:sz w:val="24"/>
          <w:szCs w:val="24"/>
          <w:lang w:val="en-CA"/>
        </w:rPr>
        <w:t>list</w:t>
      </w:r>
      <w:r w:rsidR="00E64F2B" w:rsidRPr="00B71F0B">
        <w:rPr>
          <w:rFonts w:ascii="Times New Roman" w:hAnsi="Times New Roman"/>
          <w:sz w:val="24"/>
          <w:szCs w:val="24"/>
          <w:lang w:val="en-CA"/>
        </w:rPr>
        <w:t xml:space="preserve"> </w:t>
      </w:r>
      <w:r w:rsidR="00744128" w:rsidRPr="00B71F0B">
        <w:rPr>
          <w:rFonts w:ascii="Times New Roman" w:hAnsi="Times New Roman"/>
          <w:sz w:val="24"/>
          <w:szCs w:val="24"/>
          <w:lang w:val="en-CA"/>
        </w:rPr>
        <w:t xml:space="preserve">to </w:t>
      </w:r>
      <w:r w:rsidR="00E91117" w:rsidRPr="00B71F0B">
        <w:rPr>
          <w:rFonts w:ascii="Times New Roman" w:hAnsi="Times New Roman"/>
          <w:sz w:val="24"/>
          <w:szCs w:val="24"/>
          <w:lang w:val="en-CA"/>
        </w:rPr>
        <w:t xml:space="preserve">identify needs while </w:t>
      </w:r>
      <w:r w:rsidR="00E64F2B" w:rsidRPr="00B71F0B">
        <w:rPr>
          <w:rFonts w:ascii="Times New Roman" w:hAnsi="Times New Roman"/>
          <w:sz w:val="24"/>
          <w:szCs w:val="24"/>
          <w:lang w:val="en-CA"/>
        </w:rPr>
        <w:t>assess</w:t>
      </w:r>
      <w:r w:rsidR="00E91117" w:rsidRPr="00B71F0B">
        <w:rPr>
          <w:rFonts w:ascii="Times New Roman" w:hAnsi="Times New Roman"/>
          <w:sz w:val="24"/>
          <w:szCs w:val="24"/>
          <w:lang w:val="en-CA"/>
        </w:rPr>
        <w:t>ing</w:t>
      </w:r>
      <w:r w:rsidR="00E64F2B" w:rsidRPr="00B71F0B">
        <w:rPr>
          <w:rFonts w:ascii="Times New Roman" w:hAnsi="Times New Roman"/>
          <w:sz w:val="24"/>
          <w:szCs w:val="24"/>
          <w:lang w:val="en-CA"/>
        </w:rPr>
        <w:t xml:space="preserve"> </w:t>
      </w:r>
      <w:r w:rsidR="00BA22C9" w:rsidRPr="00B71F0B">
        <w:rPr>
          <w:rFonts w:ascii="Times New Roman" w:hAnsi="Times New Roman"/>
          <w:sz w:val="24"/>
          <w:szCs w:val="24"/>
          <w:lang w:val="en-CA"/>
        </w:rPr>
        <w:t>competencies</w:t>
      </w:r>
      <w:r w:rsidR="00E2201D">
        <w:rPr>
          <w:rFonts w:ascii="Times New Roman" w:hAnsi="Times New Roman"/>
          <w:sz w:val="24"/>
          <w:szCs w:val="24"/>
          <w:lang w:val="en-CA"/>
        </w:rPr>
        <w:t>.</w:t>
      </w:r>
      <w:r w:rsidR="00744128" w:rsidRPr="00B71F0B">
        <w:rPr>
          <w:rFonts w:ascii="Times New Roman" w:hAnsi="Times New Roman"/>
          <w:sz w:val="24"/>
          <w:szCs w:val="24"/>
          <w:lang w:val="en-CA"/>
        </w:rPr>
        <w:t xml:space="preserve"> </w:t>
      </w:r>
      <w:r w:rsidR="00E2201D">
        <w:rPr>
          <w:rFonts w:ascii="Times New Roman" w:hAnsi="Times New Roman"/>
          <w:sz w:val="24"/>
          <w:szCs w:val="24"/>
          <w:lang w:val="en-CA"/>
        </w:rPr>
        <w:t>T</w:t>
      </w:r>
      <w:r w:rsidR="00E91117" w:rsidRPr="00B71F0B">
        <w:rPr>
          <w:rFonts w:ascii="Times New Roman" w:hAnsi="Times New Roman"/>
          <w:sz w:val="24"/>
          <w:szCs w:val="24"/>
          <w:lang w:val="en-CA"/>
        </w:rPr>
        <w:t xml:space="preserve">he model may </w:t>
      </w:r>
      <w:r w:rsidR="00E64F2B" w:rsidRPr="00B71F0B">
        <w:rPr>
          <w:rFonts w:ascii="Times New Roman" w:hAnsi="Times New Roman"/>
          <w:sz w:val="24"/>
          <w:szCs w:val="24"/>
          <w:lang w:val="en-CA"/>
        </w:rPr>
        <w:t xml:space="preserve">even </w:t>
      </w:r>
      <w:r w:rsidR="00E91117" w:rsidRPr="00B71F0B">
        <w:rPr>
          <w:rFonts w:ascii="Times New Roman" w:hAnsi="Times New Roman"/>
          <w:sz w:val="24"/>
          <w:szCs w:val="24"/>
          <w:lang w:val="en-CA"/>
        </w:rPr>
        <w:t xml:space="preserve">help a person </w:t>
      </w:r>
      <w:r w:rsidR="00744128" w:rsidRPr="00B71F0B">
        <w:rPr>
          <w:rFonts w:ascii="Times New Roman" w:hAnsi="Times New Roman"/>
          <w:sz w:val="24"/>
          <w:szCs w:val="24"/>
          <w:lang w:val="en-CA"/>
        </w:rPr>
        <w:t xml:space="preserve">decide upon a starting point in </w:t>
      </w:r>
      <w:r w:rsidR="00E91117" w:rsidRPr="00B71F0B">
        <w:rPr>
          <w:rFonts w:ascii="Times New Roman" w:hAnsi="Times New Roman"/>
          <w:sz w:val="24"/>
          <w:szCs w:val="24"/>
          <w:lang w:val="en-CA"/>
        </w:rPr>
        <w:t xml:space="preserve">a </w:t>
      </w:r>
      <w:r w:rsidR="00744128" w:rsidRPr="00B71F0B">
        <w:rPr>
          <w:rFonts w:ascii="Times New Roman" w:hAnsi="Times New Roman"/>
          <w:sz w:val="24"/>
          <w:szCs w:val="24"/>
        </w:rPr>
        <w:t>professional development journey.</w:t>
      </w:r>
      <w:r w:rsidR="00013EB7">
        <w:rPr>
          <w:rFonts w:ascii="Times New Roman" w:hAnsi="Times New Roman"/>
          <w:sz w:val="24"/>
          <w:szCs w:val="24"/>
        </w:rPr>
        <w:t xml:space="preserve"> </w:t>
      </w:r>
      <w:r w:rsidR="00871724">
        <w:rPr>
          <w:rFonts w:ascii="Times New Roman" w:hAnsi="Times New Roman"/>
          <w:sz w:val="24"/>
          <w:szCs w:val="24"/>
        </w:rPr>
        <w:t>E</w:t>
      </w:r>
      <w:r w:rsidR="003E2FF8" w:rsidRPr="00B71F0B">
        <w:rPr>
          <w:rFonts w:ascii="Times New Roman" w:hAnsi="Times New Roman"/>
          <w:sz w:val="24"/>
          <w:szCs w:val="24"/>
        </w:rPr>
        <w:t>xisting</w:t>
      </w:r>
      <w:r w:rsidR="00744128" w:rsidRPr="00B71F0B">
        <w:rPr>
          <w:rFonts w:ascii="Times New Roman" w:hAnsi="Times New Roman"/>
          <w:sz w:val="24"/>
          <w:szCs w:val="24"/>
        </w:rPr>
        <w:t xml:space="preserve"> conception</w:t>
      </w:r>
      <w:r w:rsidR="00871724">
        <w:rPr>
          <w:rFonts w:ascii="Times New Roman" w:hAnsi="Times New Roman"/>
          <w:sz w:val="24"/>
          <w:szCs w:val="24"/>
        </w:rPr>
        <w:t>s</w:t>
      </w:r>
      <w:r w:rsidR="00744128" w:rsidRPr="00B71F0B">
        <w:rPr>
          <w:rFonts w:ascii="Times New Roman" w:hAnsi="Times New Roman"/>
          <w:sz w:val="24"/>
          <w:szCs w:val="24"/>
        </w:rPr>
        <w:t xml:space="preserve"> and understanding</w:t>
      </w:r>
      <w:r w:rsidR="00871724">
        <w:rPr>
          <w:rFonts w:ascii="Times New Roman" w:hAnsi="Times New Roman"/>
          <w:sz w:val="24"/>
          <w:szCs w:val="24"/>
        </w:rPr>
        <w:t>s</w:t>
      </w:r>
      <w:r w:rsidR="00744128" w:rsidRPr="00B71F0B">
        <w:rPr>
          <w:rFonts w:ascii="Times New Roman" w:hAnsi="Times New Roman"/>
          <w:sz w:val="24"/>
          <w:szCs w:val="24"/>
        </w:rPr>
        <w:t xml:space="preserve"> of </w:t>
      </w:r>
      <w:r w:rsidR="003E2FF8" w:rsidRPr="00B71F0B">
        <w:rPr>
          <w:rFonts w:ascii="Times New Roman" w:hAnsi="Times New Roman"/>
          <w:sz w:val="24"/>
          <w:szCs w:val="24"/>
        </w:rPr>
        <w:t>GC</w:t>
      </w:r>
      <w:r w:rsidR="00744128" w:rsidRPr="00B71F0B">
        <w:rPr>
          <w:rFonts w:ascii="Times New Roman" w:hAnsi="Times New Roman"/>
          <w:sz w:val="24"/>
          <w:szCs w:val="24"/>
        </w:rPr>
        <w:t xml:space="preserve"> need to be </w:t>
      </w:r>
      <w:r w:rsidR="003E2FF8" w:rsidRPr="00B71F0B">
        <w:rPr>
          <w:rFonts w:ascii="Times New Roman" w:hAnsi="Times New Roman"/>
          <w:sz w:val="24"/>
          <w:szCs w:val="24"/>
        </w:rPr>
        <w:t>uncovered</w:t>
      </w:r>
      <w:r w:rsidR="00744128" w:rsidRPr="00B71F0B">
        <w:rPr>
          <w:rFonts w:ascii="Times New Roman" w:hAnsi="Times New Roman"/>
          <w:sz w:val="24"/>
          <w:szCs w:val="24"/>
        </w:rPr>
        <w:t xml:space="preserve"> if </w:t>
      </w:r>
      <w:r w:rsidR="00871724">
        <w:rPr>
          <w:rFonts w:ascii="Times New Roman" w:hAnsi="Times New Roman"/>
          <w:sz w:val="24"/>
          <w:szCs w:val="24"/>
        </w:rPr>
        <w:t>people</w:t>
      </w:r>
      <w:r w:rsidR="00871724" w:rsidRPr="00B71F0B">
        <w:rPr>
          <w:rFonts w:ascii="Times New Roman" w:hAnsi="Times New Roman"/>
          <w:sz w:val="24"/>
          <w:szCs w:val="24"/>
        </w:rPr>
        <w:t xml:space="preserve"> </w:t>
      </w:r>
      <w:r w:rsidR="00744128" w:rsidRPr="00B71F0B">
        <w:rPr>
          <w:rFonts w:ascii="Times New Roman" w:hAnsi="Times New Roman"/>
          <w:sz w:val="24"/>
          <w:szCs w:val="24"/>
        </w:rPr>
        <w:t xml:space="preserve">are to move forward </w:t>
      </w:r>
      <w:r w:rsidR="003E2FF8" w:rsidRPr="00B71F0B">
        <w:rPr>
          <w:rFonts w:ascii="Times New Roman" w:hAnsi="Times New Roman"/>
          <w:sz w:val="24"/>
          <w:szCs w:val="24"/>
        </w:rPr>
        <w:t xml:space="preserve">building </w:t>
      </w:r>
      <w:r w:rsidR="00744128" w:rsidRPr="00B71F0B">
        <w:rPr>
          <w:rFonts w:ascii="Times New Roman" w:hAnsi="Times New Roman"/>
          <w:sz w:val="24"/>
          <w:szCs w:val="24"/>
        </w:rPr>
        <w:t>global competencies</w:t>
      </w:r>
      <w:r w:rsidR="003E2FF8" w:rsidRPr="00B71F0B">
        <w:rPr>
          <w:rFonts w:ascii="Times New Roman" w:hAnsi="Times New Roman"/>
          <w:sz w:val="24"/>
          <w:szCs w:val="24"/>
        </w:rPr>
        <w:t xml:space="preserve"> within our digital world</w:t>
      </w:r>
      <w:r w:rsidR="00744128" w:rsidRPr="00B71F0B">
        <w:rPr>
          <w:rFonts w:ascii="Times New Roman" w:hAnsi="Times New Roman"/>
          <w:sz w:val="24"/>
          <w:szCs w:val="24"/>
        </w:rPr>
        <w:t xml:space="preserve">. </w:t>
      </w:r>
    </w:p>
    <w:p w14:paraId="566507F4" w14:textId="77777777" w:rsidR="00FB0633" w:rsidRPr="00FB0633" w:rsidRDefault="00CB107F" w:rsidP="00FC39C3">
      <w:pPr>
        <w:spacing w:line="240" w:lineRule="auto"/>
        <w:rPr>
          <w:rFonts w:ascii="Times New Roman" w:hAnsi="Times New Roman" w:cs="Times New Roman"/>
          <w:b/>
          <w:bCs/>
          <w:sz w:val="24"/>
          <w:szCs w:val="24"/>
        </w:rPr>
      </w:pPr>
      <w:r w:rsidRPr="00FB0633">
        <w:rPr>
          <w:rFonts w:ascii="Times New Roman" w:hAnsi="Times New Roman" w:cs="Times New Roman"/>
          <w:b/>
          <w:bCs/>
          <w:sz w:val="24"/>
          <w:szCs w:val="24"/>
        </w:rPr>
        <w:t xml:space="preserve">Figure 1. </w:t>
      </w:r>
    </w:p>
    <w:p w14:paraId="5A8B7EFC" w14:textId="37E1396E" w:rsidR="00CB107F" w:rsidRPr="00FB0633" w:rsidRDefault="00CB107F" w:rsidP="00FC39C3">
      <w:pPr>
        <w:spacing w:line="240" w:lineRule="auto"/>
        <w:rPr>
          <w:rFonts w:ascii="Times New Roman" w:hAnsi="Times New Roman" w:cs="Times New Roman"/>
          <w:i/>
          <w:iCs/>
          <w:sz w:val="24"/>
          <w:szCs w:val="24"/>
        </w:rPr>
      </w:pPr>
      <w:r w:rsidRPr="00FB0633">
        <w:rPr>
          <w:rFonts w:ascii="Times New Roman" w:hAnsi="Times New Roman" w:cs="Times New Roman"/>
          <w:i/>
          <w:iCs/>
          <w:sz w:val="24"/>
          <w:szCs w:val="24"/>
        </w:rPr>
        <w:t>Global Competence Model</w:t>
      </w:r>
    </w:p>
    <w:p w14:paraId="3493627D" w14:textId="77777777" w:rsidR="00CB107F" w:rsidRPr="00B71F0B" w:rsidRDefault="00CB107F" w:rsidP="00FC39C3">
      <w:pPr>
        <w:spacing w:line="240" w:lineRule="auto"/>
        <w:jc w:val="center"/>
        <w:rPr>
          <w:rFonts w:ascii="Times New Roman" w:hAnsi="Times New Roman" w:cs="Times New Roman"/>
          <w:sz w:val="24"/>
          <w:szCs w:val="24"/>
        </w:rPr>
      </w:pPr>
      <w:r w:rsidRPr="00B71F0B">
        <w:rPr>
          <w:rFonts w:ascii="Times New Roman" w:hAnsi="Times New Roman" w:cs="Times New Roman"/>
          <w:noProof/>
          <w:sz w:val="24"/>
          <w:szCs w:val="24"/>
          <w:lang w:eastAsia="en-CA"/>
        </w:rPr>
        <w:drawing>
          <wp:inline distT="0" distB="0" distL="0" distR="0" wp14:anchorId="70E496D5" wp14:editId="0C7B5654">
            <wp:extent cx="2011680" cy="2011680"/>
            <wp:effectExtent l="0" t="0" r="7620" b="7620"/>
            <wp:docPr id="7" name="Picture 6" descr="mage result for global competenc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global competenc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0050" cy="2010050"/>
                    </a:xfrm>
                    <a:prstGeom prst="rect">
                      <a:avLst/>
                    </a:prstGeom>
                    <a:noFill/>
                    <a:ln>
                      <a:noFill/>
                    </a:ln>
                  </pic:spPr>
                </pic:pic>
              </a:graphicData>
            </a:graphic>
          </wp:inline>
        </w:drawing>
      </w:r>
    </w:p>
    <w:p w14:paraId="15362031" w14:textId="4D8B27E1" w:rsidR="00CB107F" w:rsidRPr="00B71F0B" w:rsidRDefault="00FB0633" w:rsidP="00FC39C3">
      <w:pPr>
        <w:spacing w:line="240" w:lineRule="auto"/>
        <w:rPr>
          <w:rFonts w:ascii="Times New Roman" w:hAnsi="Times New Roman" w:cs="Times New Roman"/>
          <w:sz w:val="24"/>
          <w:szCs w:val="24"/>
        </w:rPr>
      </w:pPr>
      <w:r>
        <w:rPr>
          <w:rFonts w:ascii="Times New Roman" w:hAnsi="Times New Roman" w:cs="Times New Roman"/>
          <w:sz w:val="24"/>
          <w:szCs w:val="24"/>
        </w:rPr>
        <w:t>Note.</w:t>
      </w:r>
      <w:r w:rsidR="00CB107F" w:rsidRPr="00B71F0B">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CB107F" w:rsidRPr="00B71F0B">
        <w:rPr>
          <w:rFonts w:ascii="Times New Roman" w:hAnsi="Times New Roman" w:cs="Times New Roman"/>
          <w:sz w:val="24"/>
          <w:szCs w:val="24"/>
        </w:rPr>
        <w:t>Global Leadership Excellence</w:t>
      </w:r>
      <w:r>
        <w:rPr>
          <w:rFonts w:ascii="Times New Roman" w:hAnsi="Times New Roman" w:cs="Times New Roman"/>
          <w:sz w:val="24"/>
          <w:szCs w:val="24"/>
        </w:rPr>
        <w:t xml:space="preserve">, </w:t>
      </w:r>
      <w:r w:rsidR="00CB107F" w:rsidRPr="00B71F0B">
        <w:rPr>
          <w:rFonts w:ascii="Times New Roman" w:hAnsi="Times New Roman" w:cs="Times New Roman"/>
          <w:sz w:val="24"/>
          <w:szCs w:val="24"/>
        </w:rPr>
        <w:t>2017</w:t>
      </w:r>
      <w:r>
        <w:rPr>
          <w:rFonts w:ascii="Times New Roman" w:hAnsi="Times New Roman" w:cs="Times New Roman"/>
          <w:sz w:val="24"/>
          <w:szCs w:val="24"/>
        </w:rPr>
        <w:t xml:space="preserve">, </w:t>
      </w:r>
      <w:r w:rsidR="00B84EFC">
        <w:rPr>
          <w:rFonts w:ascii="Times New Roman" w:hAnsi="Times New Roman" w:cs="Times New Roman"/>
          <w:sz w:val="24"/>
          <w:szCs w:val="24"/>
        </w:rPr>
        <w:t>(permission granted)</w:t>
      </w:r>
    </w:p>
    <w:p w14:paraId="587DB5EA" w14:textId="20543EAD" w:rsidR="007D3473" w:rsidRPr="00B71F0B" w:rsidRDefault="00C31D98" w:rsidP="00FC3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72427" w:rsidRPr="00B71F0B">
        <w:rPr>
          <w:rFonts w:ascii="Times New Roman" w:hAnsi="Times New Roman" w:cs="Times New Roman"/>
          <w:sz w:val="24"/>
          <w:szCs w:val="24"/>
        </w:rPr>
        <w:t xml:space="preserve">Enhancing </w:t>
      </w:r>
      <w:r w:rsidR="00706C51" w:rsidRPr="00B71F0B">
        <w:rPr>
          <w:rFonts w:ascii="Times New Roman" w:hAnsi="Times New Roman" w:cs="Times New Roman"/>
          <w:sz w:val="24"/>
          <w:szCs w:val="24"/>
        </w:rPr>
        <w:t>self-aware</w:t>
      </w:r>
      <w:r w:rsidR="00672427" w:rsidRPr="00B71F0B">
        <w:rPr>
          <w:rFonts w:ascii="Times New Roman" w:hAnsi="Times New Roman" w:cs="Times New Roman"/>
          <w:sz w:val="24"/>
          <w:szCs w:val="24"/>
        </w:rPr>
        <w:t>ness</w:t>
      </w:r>
      <w:r w:rsidR="00706C51" w:rsidRPr="00B71F0B">
        <w:rPr>
          <w:rFonts w:ascii="Times New Roman" w:hAnsi="Times New Roman" w:cs="Times New Roman"/>
          <w:sz w:val="24"/>
          <w:szCs w:val="24"/>
        </w:rPr>
        <w:t xml:space="preserve"> </w:t>
      </w:r>
      <w:r w:rsidR="00BA22C9">
        <w:rPr>
          <w:rFonts w:ascii="Times New Roman" w:hAnsi="Times New Roman" w:cs="Times New Roman"/>
          <w:sz w:val="24"/>
          <w:szCs w:val="24"/>
        </w:rPr>
        <w:t xml:space="preserve">is </w:t>
      </w:r>
      <w:r w:rsidR="00132C89">
        <w:rPr>
          <w:rFonts w:ascii="Times New Roman" w:hAnsi="Times New Roman" w:cs="Times New Roman"/>
          <w:sz w:val="24"/>
          <w:szCs w:val="24"/>
        </w:rPr>
        <w:t>frequently</w:t>
      </w:r>
      <w:r w:rsidR="00BA22C9">
        <w:rPr>
          <w:rFonts w:ascii="Times New Roman" w:hAnsi="Times New Roman" w:cs="Times New Roman"/>
          <w:sz w:val="24"/>
          <w:szCs w:val="24"/>
        </w:rPr>
        <w:t xml:space="preserve"> </w:t>
      </w:r>
      <w:r w:rsidR="009B1615" w:rsidRPr="00B71F0B">
        <w:rPr>
          <w:rFonts w:ascii="Times New Roman" w:hAnsi="Times New Roman" w:cs="Times New Roman"/>
          <w:sz w:val="24"/>
          <w:szCs w:val="24"/>
        </w:rPr>
        <w:t>attempted</w:t>
      </w:r>
      <w:r w:rsidR="00706C51" w:rsidRPr="00B71F0B">
        <w:rPr>
          <w:rFonts w:ascii="Times New Roman" w:hAnsi="Times New Roman" w:cs="Times New Roman"/>
          <w:sz w:val="24"/>
          <w:szCs w:val="24"/>
        </w:rPr>
        <w:t xml:space="preserve"> via action </w:t>
      </w:r>
      <w:r w:rsidR="007D3473" w:rsidRPr="00B71F0B">
        <w:rPr>
          <w:rFonts w:ascii="Times New Roman" w:hAnsi="Times New Roman" w:cs="Times New Roman"/>
          <w:sz w:val="24"/>
          <w:szCs w:val="24"/>
        </w:rPr>
        <w:t xml:space="preserve">and </w:t>
      </w:r>
      <w:r w:rsidR="00706C51" w:rsidRPr="00B71F0B">
        <w:rPr>
          <w:rFonts w:ascii="Times New Roman" w:hAnsi="Times New Roman" w:cs="Times New Roman"/>
          <w:sz w:val="24"/>
          <w:szCs w:val="24"/>
        </w:rPr>
        <w:t xml:space="preserve">research </w:t>
      </w:r>
      <w:r w:rsidR="007D3473" w:rsidRPr="00B71F0B">
        <w:rPr>
          <w:rFonts w:ascii="Times New Roman" w:hAnsi="Times New Roman" w:cs="Times New Roman"/>
          <w:sz w:val="24"/>
          <w:szCs w:val="24"/>
        </w:rPr>
        <w:t>and</w:t>
      </w:r>
      <w:r w:rsidR="009143D0">
        <w:rPr>
          <w:rFonts w:ascii="Times New Roman" w:hAnsi="Times New Roman" w:cs="Times New Roman"/>
          <w:sz w:val="24"/>
          <w:szCs w:val="24"/>
        </w:rPr>
        <w:t>,</w:t>
      </w:r>
      <w:r w:rsidR="007D3473" w:rsidRPr="00B71F0B">
        <w:rPr>
          <w:rFonts w:ascii="Times New Roman" w:hAnsi="Times New Roman" w:cs="Times New Roman"/>
          <w:sz w:val="24"/>
          <w:szCs w:val="24"/>
        </w:rPr>
        <w:t xml:space="preserve"> </w:t>
      </w:r>
      <w:r w:rsidR="009143D0">
        <w:rPr>
          <w:rFonts w:ascii="Times New Roman" w:hAnsi="Times New Roman" w:cs="Times New Roman"/>
          <w:sz w:val="24"/>
          <w:szCs w:val="24"/>
        </w:rPr>
        <w:t>because</w:t>
      </w:r>
      <w:r w:rsidR="009143D0" w:rsidRPr="00B71F0B">
        <w:rPr>
          <w:rFonts w:ascii="Times New Roman" w:hAnsi="Times New Roman" w:cs="Times New Roman"/>
          <w:sz w:val="24"/>
          <w:szCs w:val="24"/>
        </w:rPr>
        <w:t xml:space="preserve"> </w:t>
      </w:r>
      <w:r w:rsidR="00706C51" w:rsidRPr="00B71F0B">
        <w:rPr>
          <w:rFonts w:ascii="Times New Roman" w:hAnsi="Times New Roman" w:cs="Times New Roman"/>
          <w:sz w:val="24"/>
          <w:szCs w:val="24"/>
        </w:rPr>
        <w:t xml:space="preserve">“action research </w:t>
      </w:r>
    </w:p>
    <w:p w14:paraId="69B8C219" w14:textId="260277A6" w:rsidR="007D3473" w:rsidRPr="00B71F0B" w:rsidRDefault="00706C51" w:rsidP="00FC39C3">
      <w:pPr>
        <w:autoSpaceDE w:val="0"/>
        <w:autoSpaceDN w:val="0"/>
        <w:adjustRightInd w:val="0"/>
        <w:spacing w:after="0" w:line="240" w:lineRule="auto"/>
        <w:rPr>
          <w:rFonts w:ascii="Times New Roman" w:hAnsi="Times New Roman" w:cs="Times New Roman"/>
          <w:sz w:val="24"/>
          <w:szCs w:val="24"/>
        </w:rPr>
      </w:pPr>
      <w:r w:rsidRPr="00B71F0B">
        <w:rPr>
          <w:rFonts w:ascii="Times New Roman" w:hAnsi="Times New Roman" w:cs="Times New Roman"/>
          <w:sz w:val="24"/>
          <w:szCs w:val="24"/>
        </w:rPr>
        <w:t xml:space="preserve">provides </w:t>
      </w:r>
      <w:r w:rsidR="007D3473" w:rsidRPr="00B71F0B">
        <w:rPr>
          <w:rFonts w:ascii="Times New Roman" w:hAnsi="Times New Roman" w:cs="Times New Roman"/>
          <w:sz w:val="24"/>
          <w:szCs w:val="24"/>
        </w:rPr>
        <w:t>more than just t</w:t>
      </w:r>
      <w:r w:rsidRPr="00B71F0B">
        <w:rPr>
          <w:rFonts w:ascii="Times New Roman" w:hAnsi="Times New Roman" w:cs="Times New Roman"/>
          <w:sz w:val="24"/>
          <w:szCs w:val="24"/>
        </w:rPr>
        <w:t>he</w:t>
      </w:r>
      <w:r w:rsidR="00672427" w:rsidRPr="00B71F0B">
        <w:rPr>
          <w:rFonts w:ascii="Times New Roman" w:hAnsi="Times New Roman" w:cs="Times New Roman"/>
          <w:sz w:val="24"/>
          <w:szCs w:val="24"/>
        </w:rPr>
        <w:t xml:space="preserve"> </w:t>
      </w:r>
      <w:r w:rsidR="00396894" w:rsidRPr="00B71F0B">
        <w:rPr>
          <w:rFonts w:ascii="Times New Roman" w:hAnsi="Times New Roman" w:cs="Times New Roman"/>
          <w:sz w:val="24"/>
          <w:szCs w:val="24"/>
        </w:rPr>
        <w:t>methods for self-studies</w:t>
      </w:r>
      <w:r w:rsidR="009143D0">
        <w:rPr>
          <w:rFonts w:ascii="Times New Roman" w:hAnsi="Times New Roman" w:cs="Times New Roman"/>
          <w:sz w:val="24"/>
          <w:szCs w:val="24"/>
        </w:rPr>
        <w:t xml:space="preserve">” </w:t>
      </w:r>
      <w:r w:rsidR="00672427" w:rsidRPr="00B71F0B">
        <w:rPr>
          <w:rFonts w:ascii="Times New Roman" w:hAnsi="Times New Roman" w:cs="Times New Roman"/>
          <w:sz w:val="24"/>
          <w:szCs w:val="24"/>
        </w:rPr>
        <w:t>(</w:t>
      </w:r>
      <w:r w:rsidRPr="00B71F0B">
        <w:rPr>
          <w:rFonts w:ascii="Times New Roman" w:hAnsi="Times New Roman" w:cs="Times New Roman"/>
          <w:sz w:val="24"/>
          <w:szCs w:val="24"/>
        </w:rPr>
        <w:t xml:space="preserve">Feldman, Paugh, &amp; Mills, 2004, </w:t>
      </w:r>
      <w:r w:rsidR="00672427" w:rsidRPr="00B71F0B">
        <w:rPr>
          <w:rFonts w:ascii="Times New Roman" w:hAnsi="Times New Roman" w:cs="Times New Roman"/>
          <w:sz w:val="24"/>
          <w:szCs w:val="24"/>
        </w:rPr>
        <w:t xml:space="preserve">p. </w:t>
      </w:r>
    </w:p>
    <w:p w14:paraId="6FFB2F17" w14:textId="0BCE280B" w:rsidR="00706C51" w:rsidRPr="00B71F0B" w:rsidRDefault="00672427" w:rsidP="00FC39C3">
      <w:pPr>
        <w:autoSpaceDE w:val="0"/>
        <w:autoSpaceDN w:val="0"/>
        <w:adjustRightInd w:val="0"/>
        <w:spacing w:after="0" w:line="240" w:lineRule="auto"/>
        <w:rPr>
          <w:rFonts w:ascii="Times New Roman" w:hAnsi="Times New Roman" w:cs="Times New Roman"/>
          <w:sz w:val="24"/>
          <w:szCs w:val="24"/>
        </w:rPr>
      </w:pPr>
      <w:r w:rsidRPr="00B71F0B">
        <w:rPr>
          <w:rFonts w:ascii="Times New Roman" w:hAnsi="Times New Roman" w:cs="Times New Roman"/>
          <w:sz w:val="24"/>
          <w:szCs w:val="24"/>
        </w:rPr>
        <w:t xml:space="preserve">974), </w:t>
      </w:r>
      <w:r w:rsidR="007D3473" w:rsidRPr="00B71F0B">
        <w:rPr>
          <w:rFonts w:ascii="Times New Roman" w:hAnsi="Times New Roman" w:cs="Times New Roman"/>
          <w:sz w:val="24"/>
          <w:szCs w:val="24"/>
        </w:rPr>
        <w:t>it</w:t>
      </w:r>
      <w:r w:rsidRPr="00B71F0B">
        <w:rPr>
          <w:rFonts w:ascii="Times New Roman" w:hAnsi="Times New Roman" w:cs="Times New Roman"/>
          <w:sz w:val="24"/>
          <w:szCs w:val="24"/>
        </w:rPr>
        <w:t xml:space="preserve"> is a means to grow </w:t>
      </w:r>
      <w:r w:rsidR="009B1615" w:rsidRPr="00B71F0B">
        <w:rPr>
          <w:rFonts w:ascii="Times New Roman" w:hAnsi="Times New Roman" w:cs="Times New Roman"/>
          <w:sz w:val="24"/>
          <w:szCs w:val="24"/>
        </w:rPr>
        <w:t xml:space="preserve">both </w:t>
      </w:r>
      <w:r w:rsidRPr="00B71F0B">
        <w:rPr>
          <w:rFonts w:ascii="Times New Roman" w:hAnsi="Times New Roman" w:cs="Times New Roman"/>
          <w:sz w:val="24"/>
          <w:szCs w:val="24"/>
        </w:rPr>
        <w:t>professionally and personally</w:t>
      </w:r>
      <w:r w:rsidR="00337B6C" w:rsidRPr="00B71F0B">
        <w:rPr>
          <w:rFonts w:ascii="Times New Roman" w:hAnsi="Times New Roman" w:cs="Times New Roman"/>
          <w:sz w:val="24"/>
          <w:szCs w:val="24"/>
        </w:rPr>
        <w:t xml:space="preserve"> </w:t>
      </w:r>
      <w:r w:rsidR="009143D0">
        <w:rPr>
          <w:rFonts w:ascii="Times New Roman" w:hAnsi="Times New Roman" w:cs="Times New Roman"/>
          <w:sz w:val="24"/>
          <w:szCs w:val="24"/>
        </w:rPr>
        <w:t>because</w:t>
      </w:r>
      <w:r w:rsidR="009143D0" w:rsidRPr="00B71F0B">
        <w:rPr>
          <w:rFonts w:ascii="Times New Roman" w:hAnsi="Times New Roman" w:cs="Times New Roman"/>
          <w:sz w:val="24"/>
          <w:szCs w:val="24"/>
        </w:rPr>
        <w:t xml:space="preserve"> </w:t>
      </w:r>
      <w:r w:rsidR="00337B6C" w:rsidRPr="00B71F0B">
        <w:rPr>
          <w:rFonts w:ascii="Times New Roman" w:hAnsi="Times New Roman" w:cs="Times New Roman"/>
          <w:sz w:val="24"/>
          <w:szCs w:val="24"/>
        </w:rPr>
        <w:t>it is “a process of observation, reflection, and action” (Russell &amp; MacPherson, 2001, p. 8). Self-development is critical in action research (</w:t>
      </w:r>
      <w:proofErr w:type="spellStart"/>
      <w:r w:rsidR="00337B6C" w:rsidRPr="00B71F0B">
        <w:rPr>
          <w:rFonts w:ascii="Times New Roman" w:hAnsi="Times New Roman" w:cs="Times New Roman"/>
          <w:sz w:val="24"/>
          <w:szCs w:val="24"/>
        </w:rPr>
        <w:t>Kemmis</w:t>
      </w:r>
      <w:proofErr w:type="spellEnd"/>
      <w:r w:rsidR="00337B6C" w:rsidRPr="00B71F0B">
        <w:rPr>
          <w:rFonts w:ascii="Times New Roman" w:hAnsi="Times New Roman" w:cs="Times New Roman"/>
          <w:sz w:val="24"/>
          <w:szCs w:val="24"/>
        </w:rPr>
        <w:t xml:space="preserve">, 2010) even in the digital age where GC is an important </w:t>
      </w:r>
      <w:r w:rsidR="00EC71D9" w:rsidRPr="00B71F0B">
        <w:rPr>
          <w:rFonts w:ascii="Times New Roman" w:hAnsi="Times New Roman" w:cs="Times New Roman"/>
          <w:sz w:val="24"/>
          <w:szCs w:val="24"/>
        </w:rPr>
        <w:t xml:space="preserve">goal </w:t>
      </w:r>
      <w:r w:rsidR="00396894" w:rsidRPr="00B71F0B">
        <w:rPr>
          <w:rFonts w:ascii="Times New Roman" w:hAnsi="Times New Roman" w:cs="Times New Roman"/>
          <w:sz w:val="24"/>
          <w:szCs w:val="24"/>
        </w:rPr>
        <w:t>in schools, education</w:t>
      </w:r>
      <w:r w:rsidR="00374F7D">
        <w:rPr>
          <w:rFonts w:ascii="Times New Roman" w:hAnsi="Times New Roman" w:cs="Times New Roman"/>
          <w:sz w:val="24"/>
          <w:szCs w:val="24"/>
        </w:rPr>
        <w:t>,</w:t>
      </w:r>
      <w:r w:rsidR="00396894" w:rsidRPr="00B71F0B">
        <w:rPr>
          <w:rFonts w:ascii="Times New Roman" w:hAnsi="Times New Roman" w:cs="Times New Roman"/>
          <w:sz w:val="24"/>
          <w:szCs w:val="24"/>
        </w:rPr>
        <w:t xml:space="preserve"> and societies </w:t>
      </w:r>
      <w:r w:rsidR="00EC71D9" w:rsidRPr="00B71F0B">
        <w:rPr>
          <w:rFonts w:ascii="Times New Roman" w:hAnsi="Times New Roman" w:cs="Times New Roman"/>
          <w:sz w:val="24"/>
          <w:szCs w:val="24"/>
        </w:rPr>
        <w:t>worldwide</w:t>
      </w:r>
      <w:r w:rsidR="00C35303">
        <w:rPr>
          <w:rFonts w:ascii="Times New Roman" w:hAnsi="Times New Roman" w:cs="Times New Roman"/>
          <w:sz w:val="24"/>
          <w:szCs w:val="24"/>
        </w:rPr>
        <w:t xml:space="preserve"> (</w:t>
      </w:r>
      <w:r w:rsidR="00C35303" w:rsidRPr="00C35303">
        <w:rPr>
          <w:rFonts w:ascii="Times New Roman" w:hAnsi="Times New Roman" w:cs="Times New Roman"/>
          <w:sz w:val="24"/>
          <w:szCs w:val="24"/>
        </w:rPr>
        <w:t>OECD, 2016</w:t>
      </w:r>
      <w:r w:rsidR="00C35303">
        <w:rPr>
          <w:rFonts w:ascii="Times New Roman" w:hAnsi="Times New Roman" w:cs="Times New Roman"/>
          <w:sz w:val="24"/>
          <w:szCs w:val="24"/>
        </w:rPr>
        <w:t xml:space="preserve">; </w:t>
      </w:r>
      <w:r w:rsidR="00C35303" w:rsidRPr="00C35303">
        <w:rPr>
          <w:rFonts w:ascii="Times New Roman" w:hAnsi="Times New Roman" w:cs="Times New Roman"/>
          <w:sz w:val="24"/>
          <w:szCs w:val="24"/>
          <w:lang w:val="en-US"/>
        </w:rPr>
        <w:t>UNESCO, 2015</w:t>
      </w:r>
      <w:r w:rsidR="00D52359">
        <w:rPr>
          <w:rFonts w:ascii="Times New Roman" w:hAnsi="Times New Roman" w:cs="Times New Roman"/>
          <w:sz w:val="24"/>
          <w:szCs w:val="24"/>
          <w:lang w:val="en-US"/>
        </w:rPr>
        <w:t>)</w:t>
      </w:r>
      <w:r w:rsidR="00337B6C" w:rsidRPr="00C35303">
        <w:rPr>
          <w:rFonts w:ascii="Times New Roman" w:hAnsi="Times New Roman" w:cs="Times New Roman"/>
          <w:sz w:val="24"/>
          <w:szCs w:val="24"/>
        </w:rPr>
        <w:t>.</w:t>
      </w:r>
    </w:p>
    <w:p w14:paraId="124A88C8" w14:textId="77777777" w:rsidR="00672427" w:rsidRPr="00B71F0B" w:rsidRDefault="00672427" w:rsidP="00FC39C3">
      <w:pPr>
        <w:autoSpaceDE w:val="0"/>
        <w:autoSpaceDN w:val="0"/>
        <w:adjustRightInd w:val="0"/>
        <w:spacing w:after="0" w:line="240" w:lineRule="auto"/>
        <w:rPr>
          <w:rFonts w:ascii="Times New Roman" w:hAnsi="Times New Roman" w:cs="Times New Roman"/>
          <w:sz w:val="24"/>
          <w:szCs w:val="24"/>
        </w:rPr>
      </w:pPr>
    </w:p>
    <w:p w14:paraId="506E2B36" w14:textId="6723B882" w:rsidR="00F85AD5" w:rsidRPr="0017411E" w:rsidRDefault="00BB13E2" w:rsidP="00C02B4B">
      <w:pPr>
        <w:spacing w:line="240" w:lineRule="auto"/>
        <w:jc w:val="center"/>
        <w:rPr>
          <w:rFonts w:ascii="Times New Roman" w:hAnsi="Times New Roman" w:cs="Times New Roman"/>
          <w:b/>
          <w:sz w:val="24"/>
          <w:szCs w:val="24"/>
        </w:rPr>
      </w:pPr>
      <w:r w:rsidRPr="0017411E">
        <w:rPr>
          <w:rFonts w:ascii="Times New Roman" w:hAnsi="Times New Roman" w:cs="Times New Roman"/>
          <w:b/>
          <w:sz w:val="24"/>
          <w:szCs w:val="24"/>
        </w:rPr>
        <w:t>Action Research</w:t>
      </w:r>
      <w:r w:rsidR="000A0D83">
        <w:rPr>
          <w:rFonts w:ascii="Times New Roman" w:hAnsi="Times New Roman" w:cs="Times New Roman"/>
          <w:b/>
          <w:sz w:val="24"/>
          <w:szCs w:val="24"/>
        </w:rPr>
        <w:t>: A Global Effort</w:t>
      </w:r>
    </w:p>
    <w:p w14:paraId="2D7C8631" w14:textId="5AF53229" w:rsidR="009B13E0" w:rsidRPr="007558FB" w:rsidRDefault="00C31D98" w:rsidP="00FC3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13E0" w:rsidRPr="007558FB">
        <w:rPr>
          <w:rFonts w:ascii="Times New Roman" w:hAnsi="Times New Roman" w:cs="Times New Roman"/>
          <w:sz w:val="24"/>
          <w:szCs w:val="24"/>
        </w:rPr>
        <w:t>The recent 2017 Action Research Network of the Americas (ARNA) Conference and 1</w:t>
      </w:r>
      <w:r w:rsidR="009B13E0" w:rsidRPr="007558FB">
        <w:rPr>
          <w:rFonts w:ascii="Times New Roman" w:hAnsi="Times New Roman" w:cs="Times New Roman"/>
          <w:sz w:val="24"/>
          <w:szCs w:val="24"/>
          <w:vertAlign w:val="superscript"/>
        </w:rPr>
        <w:t>st</w:t>
      </w:r>
      <w:r w:rsidR="009B13E0" w:rsidRPr="007558FB">
        <w:rPr>
          <w:rFonts w:ascii="Times New Roman" w:hAnsi="Times New Roman" w:cs="Times New Roman"/>
          <w:sz w:val="24"/>
          <w:szCs w:val="24"/>
        </w:rPr>
        <w:t xml:space="preserve"> Global Assembly held in the National University of Colombia (Universidad Nacional de Colombia, UNAL) was a time to share accomplishments, </w:t>
      </w:r>
    </w:p>
    <w:p w14:paraId="1D34DBE5" w14:textId="77777777" w:rsidR="009B13E0" w:rsidRPr="007558FB" w:rsidRDefault="009B13E0" w:rsidP="00FC39C3">
      <w:pPr>
        <w:autoSpaceDE w:val="0"/>
        <w:autoSpaceDN w:val="0"/>
        <w:adjustRightInd w:val="0"/>
        <w:spacing w:after="0" w:line="240" w:lineRule="auto"/>
        <w:rPr>
          <w:rFonts w:ascii="Times New Roman" w:hAnsi="Times New Roman" w:cs="Times New Roman"/>
          <w:sz w:val="24"/>
          <w:szCs w:val="24"/>
        </w:rPr>
      </w:pPr>
    </w:p>
    <w:p w14:paraId="0FE4AEB8" w14:textId="77777777" w:rsidR="009B13E0" w:rsidRPr="009B13E0" w:rsidRDefault="009B13E0" w:rsidP="00FC39C3">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9B13E0">
        <w:rPr>
          <w:rFonts w:ascii="Times New Roman" w:hAnsi="Times New Roman" w:cs="Times New Roman"/>
          <w:sz w:val="24"/>
          <w:szCs w:val="24"/>
        </w:rPr>
        <w:t xml:space="preserve">to think critically about current global issues and to envision the future. </w:t>
      </w:r>
      <w:r>
        <w:rPr>
          <w:rFonts w:ascii="Times New Roman" w:hAnsi="Times New Roman" w:cs="Times New Roman"/>
          <w:sz w:val="24"/>
          <w:szCs w:val="24"/>
        </w:rPr>
        <w:t>M</w:t>
      </w:r>
      <w:r w:rsidRPr="009B13E0">
        <w:rPr>
          <w:rFonts w:ascii="Times New Roman" w:hAnsi="Times New Roman" w:cs="Times New Roman"/>
          <w:sz w:val="24"/>
          <w:szCs w:val="24"/>
        </w:rPr>
        <w:t xml:space="preserve">ajor addresses </w:t>
      </w:r>
      <w:r>
        <w:rPr>
          <w:rFonts w:ascii="Times New Roman" w:hAnsi="Times New Roman" w:cs="Times New Roman"/>
          <w:sz w:val="24"/>
          <w:szCs w:val="24"/>
        </w:rPr>
        <w:t xml:space="preserve">and </w:t>
      </w:r>
      <w:r w:rsidRPr="009B13E0">
        <w:rPr>
          <w:rFonts w:ascii="Times New Roman" w:hAnsi="Times New Roman" w:cs="Times New Roman"/>
          <w:sz w:val="24"/>
          <w:szCs w:val="24"/>
        </w:rPr>
        <w:t xml:space="preserve">dialogue among scholars and activists from the global action research community and leaders of global circles of indigenous knowledge, and presentations of action research and participatory action research focused on </w:t>
      </w:r>
      <w:r w:rsidRPr="009B13E0">
        <w:rPr>
          <w:rFonts w:ascii="Times New Roman" w:hAnsi="Times New Roman" w:cs="Times New Roman"/>
          <w:sz w:val="24"/>
          <w:szCs w:val="24"/>
        </w:rPr>
        <w:lastRenderedPageBreak/>
        <w:t>education, health and wellness, community development, social reconstruction, and environmental awareness, event participants will have unique opportunities to engage in sharing visions for a better future and creating collaborations and concrete plans for participatory forms of research and development projects across national borders and disciplinary boundaries</w:t>
      </w:r>
      <w:r w:rsidR="007558FB">
        <w:rPr>
          <w:rFonts w:ascii="Times New Roman" w:hAnsi="Times New Roman" w:cs="Times New Roman"/>
          <w:sz w:val="24"/>
          <w:szCs w:val="24"/>
        </w:rPr>
        <w:t xml:space="preserve">. (Rowell </w:t>
      </w:r>
      <w:r w:rsidR="007558FB" w:rsidRPr="007558FB">
        <w:rPr>
          <w:rFonts w:ascii="Times New Roman" w:hAnsi="Times New Roman" w:cs="Times New Roman"/>
          <w:sz w:val="24"/>
          <w:szCs w:val="24"/>
        </w:rPr>
        <w:t>&amp; Santos, 2016</w:t>
      </w:r>
      <w:r w:rsidR="007558FB">
        <w:rPr>
          <w:rFonts w:ascii="Times New Roman" w:hAnsi="Times New Roman" w:cs="Times New Roman"/>
          <w:sz w:val="24"/>
          <w:szCs w:val="24"/>
        </w:rPr>
        <w:t>, p. 76-77</w:t>
      </w:r>
      <w:r w:rsidR="007558FB" w:rsidRPr="007558FB">
        <w:rPr>
          <w:rFonts w:ascii="Times New Roman" w:hAnsi="Times New Roman" w:cs="Times New Roman"/>
          <w:sz w:val="24"/>
          <w:szCs w:val="24"/>
        </w:rPr>
        <w:t>)</w:t>
      </w:r>
      <w:r w:rsidRPr="009B13E0">
        <w:rPr>
          <w:rFonts w:ascii="Times New Roman" w:hAnsi="Times New Roman" w:cs="Times New Roman"/>
          <w:sz w:val="24"/>
          <w:szCs w:val="24"/>
        </w:rPr>
        <w:t xml:space="preserve"> </w:t>
      </w:r>
    </w:p>
    <w:p w14:paraId="530F8A1B" w14:textId="77777777" w:rsidR="009B13E0" w:rsidRPr="009B13E0" w:rsidRDefault="009B13E0" w:rsidP="00FC39C3">
      <w:pPr>
        <w:autoSpaceDE w:val="0"/>
        <w:autoSpaceDN w:val="0"/>
        <w:adjustRightInd w:val="0"/>
        <w:spacing w:after="0" w:line="240" w:lineRule="auto"/>
        <w:ind w:left="720" w:hanging="720"/>
        <w:rPr>
          <w:rFonts w:ascii="Times New Roman" w:hAnsi="Times New Roman" w:cs="Times New Roman"/>
          <w:sz w:val="24"/>
          <w:szCs w:val="24"/>
        </w:rPr>
      </w:pPr>
    </w:p>
    <w:p w14:paraId="0ACB61CF" w14:textId="61FAF7E9" w:rsidR="001C7302" w:rsidRDefault="007558FB" w:rsidP="00FC3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The conference considered the metric of global scale and global movement as something that </w:t>
      </w:r>
      <w:r w:rsidR="00AF0E5C">
        <w:rPr>
          <w:rFonts w:ascii="Times New Roman" w:hAnsi="Times New Roman" w:cs="Times New Roman"/>
          <w:sz w:val="24"/>
          <w:szCs w:val="24"/>
          <w:lang w:val="en-US"/>
        </w:rPr>
        <w:t xml:space="preserve">could </w:t>
      </w:r>
      <w:r w:rsidR="00177FDD">
        <w:rPr>
          <w:rFonts w:ascii="Times New Roman" w:hAnsi="Times New Roman" w:cs="Times New Roman"/>
          <w:sz w:val="24"/>
          <w:szCs w:val="24"/>
          <w:lang w:val="en-US"/>
        </w:rPr>
        <w:t xml:space="preserve">happen </w:t>
      </w:r>
      <w:r>
        <w:rPr>
          <w:rFonts w:ascii="Times New Roman" w:hAnsi="Times New Roman" w:cs="Times New Roman"/>
          <w:sz w:val="24"/>
          <w:szCs w:val="24"/>
          <w:lang w:val="en-US"/>
        </w:rPr>
        <w:t>one AR effort at a time</w:t>
      </w:r>
      <w:r w:rsidR="00177FDD">
        <w:rPr>
          <w:rFonts w:ascii="Times New Roman" w:hAnsi="Times New Roman" w:cs="Times New Roman"/>
          <w:sz w:val="24"/>
          <w:szCs w:val="24"/>
          <w:lang w:val="en-US"/>
        </w:rPr>
        <w:t>,</w:t>
      </w:r>
      <w:r>
        <w:rPr>
          <w:rFonts w:ascii="Times New Roman" w:hAnsi="Times New Roman" w:cs="Times New Roman"/>
          <w:sz w:val="24"/>
          <w:szCs w:val="24"/>
          <w:lang w:val="en-US"/>
        </w:rPr>
        <w:t xml:space="preserve"> worldwide. It would require vision and a level of informed global competency. However, to </w:t>
      </w:r>
      <w:r w:rsidR="000D73F7" w:rsidRPr="00B71F0B">
        <w:rPr>
          <w:rFonts w:ascii="Times New Roman" w:hAnsi="Times New Roman" w:cs="Times New Roman"/>
          <w:sz w:val="24"/>
          <w:szCs w:val="24"/>
          <w:lang w:val="en-US"/>
        </w:rPr>
        <w:t xml:space="preserve">achieve </w:t>
      </w:r>
      <w:r w:rsidR="00337B6C" w:rsidRPr="00B71F0B">
        <w:rPr>
          <w:rFonts w:ascii="Times New Roman" w:hAnsi="Times New Roman" w:cs="Times New Roman"/>
          <w:sz w:val="24"/>
          <w:szCs w:val="24"/>
          <w:lang w:val="en-US"/>
        </w:rPr>
        <w:t>GC</w:t>
      </w:r>
      <w:r w:rsidR="00192A4A" w:rsidRPr="00B71F0B">
        <w:rPr>
          <w:rFonts w:ascii="Times New Roman" w:hAnsi="Times New Roman" w:cs="Times New Roman"/>
          <w:sz w:val="24"/>
          <w:szCs w:val="24"/>
          <w:lang w:val="en-US"/>
        </w:rPr>
        <w:t xml:space="preserve"> </w:t>
      </w:r>
      <w:r w:rsidR="008A276C">
        <w:rPr>
          <w:rFonts w:ascii="Times New Roman" w:hAnsi="Times New Roman" w:cs="Times New Roman"/>
          <w:sz w:val="24"/>
          <w:szCs w:val="24"/>
          <w:lang w:val="en-US"/>
        </w:rPr>
        <w:t>via AR</w:t>
      </w:r>
      <w:r w:rsidR="00156BF4">
        <w:rPr>
          <w:rFonts w:ascii="Times New Roman" w:hAnsi="Times New Roman" w:cs="Times New Roman"/>
          <w:sz w:val="24"/>
          <w:szCs w:val="24"/>
          <w:lang w:val="en-US"/>
        </w:rPr>
        <w:t>,</w:t>
      </w:r>
      <w:r w:rsidR="008A276C">
        <w:rPr>
          <w:rFonts w:ascii="Times New Roman" w:hAnsi="Times New Roman" w:cs="Times New Roman"/>
          <w:sz w:val="24"/>
          <w:szCs w:val="24"/>
          <w:lang w:val="en-US"/>
        </w:rPr>
        <w:t xml:space="preserve"> </w:t>
      </w:r>
      <w:r w:rsidR="00E91117" w:rsidRPr="00B71F0B">
        <w:rPr>
          <w:rFonts w:ascii="Times New Roman" w:hAnsi="Times New Roman" w:cs="Times New Roman"/>
          <w:sz w:val="24"/>
          <w:szCs w:val="24"/>
          <w:lang w:val="en-US"/>
        </w:rPr>
        <w:t>there is a need</w:t>
      </w:r>
      <w:r w:rsidR="00B219DA" w:rsidRPr="00B71F0B">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formally </w:t>
      </w:r>
      <w:r w:rsidRPr="00B71F0B">
        <w:rPr>
          <w:rFonts w:ascii="Times New Roman" w:hAnsi="Times New Roman" w:cs="Times New Roman"/>
          <w:sz w:val="24"/>
          <w:szCs w:val="24"/>
          <w:lang w:val="en-US"/>
        </w:rPr>
        <w:t>recognize</w:t>
      </w:r>
      <w:r w:rsidR="00B219DA" w:rsidRPr="00B71F0B">
        <w:rPr>
          <w:rFonts w:ascii="Times New Roman" w:hAnsi="Times New Roman" w:cs="Times New Roman"/>
          <w:sz w:val="24"/>
          <w:szCs w:val="24"/>
          <w:lang w:val="en-US"/>
        </w:rPr>
        <w:t xml:space="preserve"> </w:t>
      </w:r>
      <w:r w:rsidR="00975DDC" w:rsidRPr="00B71F0B">
        <w:rPr>
          <w:rFonts w:ascii="Times New Roman" w:hAnsi="Times New Roman" w:cs="Times New Roman"/>
          <w:sz w:val="24"/>
          <w:szCs w:val="24"/>
          <w:lang w:val="en-US"/>
        </w:rPr>
        <w:t xml:space="preserve">research </w:t>
      </w:r>
      <w:r w:rsidR="00F85AD5" w:rsidRPr="00B71F0B">
        <w:rPr>
          <w:rFonts w:ascii="Times New Roman" w:hAnsi="Times New Roman" w:cs="Times New Roman"/>
          <w:sz w:val="24"/>
          <w:szCs w:val="24"/>
          <w:lang w:val="en-US"/>
        </w:rPr>
        <w:t xml:space="preserve">action </w:t>
      </w:r>
      <w:r w:rsidR="00B219DA" w:rsidRPr="00B71F0B">
        <w:rPr>
          <w:rFonts w:ascii="Times New Roman" w:hAnsi="Times New Roman" w:cs="Times New Roman"/>
          <w:sz w:val="24"/>
          <w:szCs w:val="24"/>
          <w:lang w:val="en-US"/>
        </w:rPr>
        <w:t>that is</w:t>
      </w:r>
      <w:r w:rsidR="00E91117" w:rsidRPr="00B71F0B">
        <w:rPr>
          <w:rFonts w:ascii="Times New Roman" w:hAnsi="Times New Roman" w:cs="Times New Roman"/>
          <w:sz w:val="24"/>
          <w:szCs w:val="24"/>
          <w:lang w:val="en-US"/>
        </w:rPr>
        <w:t xml:space="preserve"> strategic</w:t>
      </w:r>
      <w:r w:rsidR="009B1615" w:rsidRPr="00B71F0B">
        <w:rPr>
          <w:rFonts w:ascii="Times New Roman" w:hAnsi="Times New Roman" w:cs="Times New Roman"/>
          <w:sz w:val="24"/>
          <w:szCs w:val="24"/>
          <w:lang w:val="en-US"/>
        </w:rPr>
        <w:t>, s</w:t>
      </w:r>
      <w:r w:rsidR="00E91117" w:rsidRPr="00B71F0B">
        <w:rPr>
          <w:rFonts w:ascii="Times New Roman" w:hAnsi="Times New Roman" w:cs="Times New Roman"/>
          <w:sz w:val="24"/>
          <w:szCs w:val="24"/>
          <w:lang w:val="en-US"/>
        </w:rPr>
        <w:t>ystematic</w:t>
      </w:r>
      <w:r w:rsidR="00156BF4">
        <w:rPr>
          <w:rFonts w:ascii="Times New Roman" w:hAnsi="Times New Roman" w:cs="Times New Roman"/>
          <w:sz w:val="24"/>
          <w:szCs w:val="24"/>
          <w:lang w:val="en-US"/>
        </w:rPr>
        <w:t>,</w:t>
      </w:r>
      <w:r w:rsidR="00E91117" w:rsidRPr="00B71F0B">
        <w:rPr>
          <w:rFonts w:ascii="Times New Roman" w:hAnsi="Times New Roman" w:cs="Times New Roman"/>
          <w:sz w:val="24"/>
          <w:szCs w:val="24"/>
          <w:lang w:val="en-US"/>
        </w:rPr>
        <w:t xml:space="preserve"> </w:t>
      </w:r>
      <w:r w:rsidR="009B1615" w:rsidRPr="00B71F0B">
        <w:rPr>
          <w:rFonts w:ascii="Times New Roman" w:hAnsi="Times New Roman" w:cs="Times New Roman"/>
          <w:sz w:val="24"/>
          <w:szCs w:val="24"/>
          <w:lang w:val="en-US"/>
        </w:rPr>
        <w:t xml:space="preserve">and </w:t>
      </w:r>
      <w:r w:rsidR="009B1615" w:rsidRPr="00B71F0B">
        <w:rPr>
          <w:rFonts w:ascii="Times New Roman" w:hAnsi="Times New Roman" w:cs="Times New Roman"/>
          <w:sz w:val="24"/>
          <w:szCs w:val="24"/>
        </w:rPr>
        <w:t>provides a means to conduct a logical inquiry (Feldman, Paugh, &amp; Mills, 2004)</w:t>
      </w:r>
      <w:r w:rsidR="008A5E27" w:rsidRPr="00B71F0B">
        <w:rPr>
          <w:rFonts w:ascii="Times New Roman" w:hAnsi="Times New Roman" w:cs="Times New Roman"/>
          <w:sz w:val="24"/>
          <w:szCs w:val="24"/>
        </w:rPr>
        <w:t xml:space="preserve">. </w:t>
      </w:r>
      <w:r w:rsidR="001765C0">
        <w:rPr>
          <w:rFonts w:ascii="Times New Roman" w:hAnsi="Times New Roman" w:cs="Times New Roman"/>
          <w:sz w:val="24"/>
          <w:szCs w:val="24"/>
        </w:rPr>
        <w:t xml:space="preserve">AR is something that many feel comfortable within and the fact that </w:t>
      </w:r>
      <w:r w:rsidR="00975DDC" w:rsidRPr="00B71F0B">
        <w:rPr>
          <w:rFonts w:ascii="Times New Roman" w:hAnsi="Times New Roman" w:cs="Times New Roman"/>
          <w:sz w:val="24"/>
          <w:szCs w:val="24"/>
        </w:rPr>
        <w:t xml:space="preserve">AR may be thought of as </w:t>
      </w:r>
      <w:r w:rsidR="00975DDC" w:rsidRPr="00B71F0B">
        <w:rPr>
          <w:rFonts w:ascii="Times New Roman" w:hAnsi="Times New Roman" w:cs="Times New Roman"/>
          <w:kern w:val="28"/>
          <w:sz w:val="24"/>
          <w:szCs w:val="24"/>
        </w:rPr>
        <w:t>a “series of commitments [and] . . . a series of principles for conducting social enquiry” (McTaggert, 1996, p. 248)</w:t>
      </w:r>
      <w:r w:rsidR="001765C0">
        <w:rPr>
          <w:rFonts w:ascii="Times New Roman" w:hAnsi="Times New Roman" w:cs="Times New Roman"/>
          <w:kern w:val="28"/>
          <w:sz w:val="24"/>
          <w:szCs w:val="24"/>
        </w:rPr>
        <w:t xml:space="preserve"> </w:t>
      </w:r>
      <w:r w:rsidR="00D54C1F">
        <w:rPr>
          <w:rFonts w:ascii="Times New Roman" w:hAnsi="Times New Roman" w:cs="Times New Roman"/>
          <w:kern w:val="28"/>
          <w:sz w:val="24"/>
          <w:szCs w:val="24"/>
        </w:rPr>
        <w:t xml:space="preserve">which is </w:t>
      </w:r>
      <w:r w:rsidR="001765C0">
        <w:rPr>
          <w:rFonts w:ascii="Times New Roman" w:hAnsi="Times New Roman" w:cs="Times New Roman"/>
          <w:kern w:val="28"/>
          <w:sz w:val="24"/>
          <w:szCs w:val="24"/>
        </w:rPr>
        <w:t>attractive to many</w:t>
      </w:r>
      <w:r w:rsidR="00975DDC" w:rsidRPr="00B71F0B">
        <w:rPr>
          <w:rFonts w:ascii="Times New Roman" w:hAnsi="Times New Roman" w:cs="Times New Roman"/>
          <w:kern w:val="28"/>
          <w:sz w:val="24"/>
          <w:szCs w:val="24"/>
        </w:rPr>
        <w:t xml:space="preserve">. </w:t>
      </w:r>
      <w:r w:rsidR="009B1615" w:rsidRPr="00B71F0B">
        <w:rPr>
          <w:rFonts w:ascii="Times New Roman" w:hAnsi="Times New Roman" w:cs="Times New Roman"/>
          <w:sz w:val="24"/>
          <w:szCs w:val="24"/>
        </w:rPr>
        <w:t>A</w:t>
      </w:r>
      <w:r w:rsidR="00975DDC" w:rsidRPr="00B71F0B">
        <w:rPr>
          <w:rFonts w:ascii="Times New Roman" w:hAnsi="Times New Roman" w:cs="Times New Roman"/>
          <w:sz w:val="24"/>
          <w:szCs w:val="24"/>
        </w:rPr>
        <w:t>R</w:t>
      </w:r>
      <w:r w:rsidR="001C7302">
        <w:rPr>
          <w:rFonts w:ascii="Times New Roman" w:hAnsi="Times New Roman" w:cs="Times New Roman"/>
          <w:sz w:val="24"/>
          <w:szCs w:val="24"/>
        </w:rPr>
        <w:t>,</w:t>
      </w:r>
      <w:r w:rsidR="00975DDC" w:rsidRPr="00B71F0B">
        <w:rPr>
          <w:rFonts w:ascii="Times New Roman" w:hAnsi="Times New Roman" w:cs="Times New Roman"/>
          <w:sz w:val="24"/>
          <w:szCs w:val="24"/>
        </w:rPr>
        <w:t xml:space="preserve"> as the praxis of a social science</w:t>
      </w:r>
      <w:r w:rsidR="001C7302">
        <w:rPr>
          <w:rFonts w:ascii="Times New Roman" w:hAnsi="Times New Roman" w:cs="Times New Roman"/>
          <w:sz w:val="24"/>
          <w:szCs w:val="24"/>
        </w:rPr>
        <w:t>,</w:t>
      </w:r>
      <w:r w:rsidR="009B1615" w:rsidRPr="00B71F0B">
        <w:rPr>
          <w:rFonts w:ascii="Times New Roman" w:hAnsi="Times New Roman" w:cs="Times New Roman"/>
          <w:sz w:val="24"/>
          <w:szCs w:val="24"/>
        </w:rPr>
        <w:t xml:space="preserve"> has influenced self-study research and is a “useful tool for self-study” (Feldman, Paugh, &amp; Mills, 2004)</w:t>
      </w:r>
      <w:r w:rsidR="001C7302">
        <w:rPr>
          <w:rFonts w:ascii="Times New Roman" w:hAnsi="Times New Roman" w:cs="Times New Roman"/>
          <w:sz w:val="24"/>
          <w:szCs w:val="24"/>
        </w:rPr>
        <w:t xml:space="preserve">. </w:t>
      </w:r>
    </w:p>
    <w:p w14:paraId="75A20B28" w14:textId="77777777" w:rsidR="001C7302" w:rsidRDefault="001C7302" w:rsidP="00FC39C3">
      <w:pPr>
        <w:autoSpaceDE w:val="0"/>
        <w:autoSpaceDN w:val="0"/>
        <w:adjustRightInd w:val="0"/>
        <w:spacing w:after="0" w:line="240" w:lineRule="auto"/>
        <w:rPr>
          <w:rFonts w:ascii="Times New Roman" w:hAnsi="Times New Roman" w:cs="Times New Roman"/>
          <w:sz w:val="24"/>
          <w:szCs w:val="24"/>
        </w:rPr>
      </w:pPr>
    </w:p>
    <w:p w14:paraId="1D0744C8" w14:textId="0B923B65" w:rsidR="000A0D83" w:rsidRPr="00C31D98" w:rsidRDefault="000A0D83" w:rsidP="005A526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444231" w:rsidRPr="00C31D98">
        <w:rPr>
          <w:rFonts w:ascii="Times New Roman" w:hAnsi="Times New Roman" w:cs="Times New Roman"/>
          <w:b/>
          <w:bCs/>
          <w:sz w:val="24"/>
          <w:szCs w:val="24"/>
        </w:rPr>
        <w:t>Teacher i</w:t>
      </w:r>
      <w:r w:rsidRPr="00C31D98">
        <w:rPr>
          <w:rFonts w:ascii="Times New Roman" w:hAnsi="Times New Roman" w:cs="Times New Roman"/>
          <w:b/>
          <w:bCs/>
          <w:sz w:val="24"/>
          <w:szCs w:val="24"/>
        </w:rPr>
        <w:t>dentity</w:t>
      </w:r>
    </w:p>
    <w:p w14:paraId="3AE65BF0" w14:textId="77777777" w:rsidR="000A0D83" w:rsidRDefault="000A0D83" w:rsidP="005A5267">
      <w:pPr>
        <w:autoSpaceDE w:val="0"/>
        <w:autoSpaceDN w:val="0"/>
        <w:adjustRightInd w:val="0"/>
        <w:spacing w:after="0" w:line="240" w:lineRule="auto"/>
        <w:rPr>
          <w:rFonts w:ascii="Times New Roman" w:hAnsi="Times New Roman" w:cs="Times New Roman"/>
          <w:sz w:val="24"/>
          <w:szCs w:val="24"/>
        </w:rPr>
      </w:pPr>
    </w:p>
    <w:p w14:paraId="14AFD0F1" w14:textId="03FD45C5" w:rsidR="005A5267" w:rsidRDefault="00C31D98" w:rsidP="005A5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D6312">
        <w:rPr>
          <w:rFonts w:ascii="Times New Roman" w:hAnsi="Times New Roman" w:cs="Times New Roman"/>
          <w:sz w:val="24"/>
          <w:szCs w:val="24"/>
        </w:rPr>
        <w:t>B</w:t>
      </w:r>
      <w:r w:rsidR="006D6312" w:rsidRPr="00B71F0B">
        <w:rPr>
          <w:rFonts w:ascii="Times New Roman" w:hAnsi="Times New Roman" w:cs="Times New Roman"/>
          <w:sz w:val="24"/>
          <w:szCs w:val="24"/>
          <w:lang w:val="en-US"/>
        </w:rPr>
        <w:t>ecause</w:t>
      </w:r>
      <w:r w:rsidR="000D73F7" w:rsidRPr="00B71F0B">
        <w:rPr>
          <w:rFonts w:ascii="Times New Roman" w:hAnsi="Times New Roman" w:cs="Times New Roman"/>
          <w:sz w:val="24"/>
          <w:szCs w:val="24"/>
          <w:lang w:val="en-US"/>
        </w:rPr>
        <w:t xml:space="preserve"> </w:t>
      </w:r>
      <w:r w:rsidR="00F85AD5" w:rsidRPr="00B71F0B">
        <w:rPr>
          <w:rFonts w:ascii="Times New Roman" w:hAnsi="Times New Roman" w:cs="Times New Roman"/>
          <w:sz w:val="24"/>
          <w:szCs w:val="24"/>
        </w:rPr>
        <w:t>“action research combines a substantive act with a research procedure; it is action disciplined by inquiry, a personal attempt at understanding while engaged in a process of improvement and reform"(Hopkins, 1993, p. 44). These research actions are often deeply personal and</w:t>
      </w:r>
      <w:r w:rsidR="001C7302">
        <w:rPr>
          <w:rFonts w:ascii="Times New Roman" w:hAnsi="Times New Roman" w:cs="Times New Roman"/>
          <w:sz w:val="24"/>
          <w:szCs w:val="24"/>
        </w:rPr>
        <w:t>,</w:t>
      </w:r>
      <w:r w:rsidR="00F85AD5" w:rsidRPr="00B71F0B">
        <w:rPr>
          <w:rFonts w:ascii="Times New Roman" w:hAnsi="Times New Roman" w:cs="Times New Roman"/>
          <w:sz w:val="24"/>
          <w:szCs w:val="24"/>
        </w:rPr>
        <w:t xml:space="preserve"> within education</w:t>
      </w:r>
      <w:r w:rsidR="00356AF2" w:rsidRPr="00B71F0B">
        <w:rPr>
          <w:rFonts w:ascii="Times New Roman" w:hAnsi="Times New Roman" w:cs="Times New Roman"/>
          <w:sz w:val="24"/>
          <w:szCs w:val="24"/>
        </w:rPr>
        <w:t>,</w:t>
      </w:r>
      <w:r w:rsidR="00F85AD5" w:rsidRPr="00B71F0B">
        <w:rPr>
          <w:rFonts w:ascii="Times New Roman" w:hAnsi="Times New Roman" w:cs="Times New Roman"/>
          <w:sz w:val="24"/>
          <w:szCs w:val="24"/>
        </w:rPr>
        <w:t xml:space="preserve"> stakeholders invest time and energy</w:t>
      </w:r>
      <w:r w:rsidR="00706C51" w:rsidRPr="00B71F0B">
        <w:rPr>
          <w:rFonts w:ascii="Times New Roman" w:hAnsi="Times New Roman" w:cs="Times New Roman"/>
          <w:sz w:val="24"/>
          <w:szCs w:val="24"/>
        </w:rPr>
        <w:t>,</w:t>
      </w:r>
      <w:r w:rsidR="00F85AD5" w:rsidRPr="00B71F0B">
        <w:rPr>
          <w:rFonts w:ascii="Times New Roman" w:hAnsi="Times New Roman" w:cs="Times New Roman"/>
          <w:sz w:val="24"/>
          <w:szCs w:val="24"/>
        </w:rPr>
        <w:t xml:space="preserve"> in a deeply personal manner</w:t>
      </w:r>
      <w:r w:rsidR="00706C51" w:rsidRPr="00B71F0B">
        <w:rPr>
          <w:rFonts w:ascii="Times New Roman" w:hAnsi="Times New Roman" w:cs="Times New Roman"/>
          <w:sz w:val="24"/>
          <w:szCs w:val="24"/>
        </w:rPr>
        <w:t>,</w:t>
      </w:r>
      <w:r w:rsidR="00F85AD5" w:rsidRPr="00B71F0B">
        <w:rPr>
          <w:rFonts w:ascii="Times New Roman" w:hAnsi="Times New Roman" w:cs="Times New Roman"/>
          <w:sz w:val="24"/>
          <w:szCs w:val="24"/>
        </w:rPr>
        <w:t xml:space="preserve"> in things that matter.</w:t>
      </w:r>
      <w:r w:rsidR="00013EB7">
        <w:rPr>
          <w:rFonts w:ascii="Times New Roman" w:hAnsi="Times New Roman" w:cs="Times New Roman"/>
          <w:sz w:val="24"/>
          <w:szCs w:val="24"/>
        </w:rPr>
        <w:t xml:space="preserve"> </w:t>
      </w:r>
      <w:r w:rsidR="00F85AD5" w:rsidRPr="00B71F0B">
        <w:rPr>
          <w:rFonts w:ascii="Times New Roman" w:hAnsi="Times New Roman" w:cs="Times New Roman"/>
          <w:sz w:val="24"/>
          <w:szCs w:val="24"/>
        </w:rPr>
        <w:t>A</w:t>
      </w:r>
      <w:r w:rsidR="00356AF2" w:rsidRPr="00B71F0B">
        <w:rPr>
          <w:rFonts w:ascii="Times New Roman" w:hAnsi="Times New Roman" w:cs="Times New Roman"/>
          <w:sz w:val="24"/>
          <w:szCs w:val="24"/>
        </w:rPr>
        <w:t xml:space="preserve">R </w:t>
      </w:r>
      <w:r w:rsidR="00F85AD5" w:rsidRPr="00B71F0B">
        <w:rPr>
          <w:rFonts w:ascii="Times New Roman" w:hAnsi="Times New Roman" w:cs="Times New Roman"/>
          <w:sz w:val="24"/>
          <w:szCs w:val="24"/>
        </w:rPr>
        <w:t>is really a “deliberate way of creating new situations and of telling the story of who we are</w:t>
      </w:r>
      <w:r w:rsidR="006D6312">
        <w:rPr>
          <w:rFonts w:ascii="Times New Roman" w:hAnsi="Times New Roman" w:cs="Times New Roman"/>
          <w:sz w:val="24"/>
          <w:szCs w:val="24"/>
        </w:rPr>
        <w:t xml:space="preserve">” </w:t>
      </w:r>
      <w:r w:rsidR="006D6312" w:rsidRPr="00B71F0B">
        <w:rPr>
          <w:rFonts w:ascii="Times New Roman" w:hAnsi="Times New Roman" w:cs="Times New Roman"/>
          <w:sz w:val="24"/>
          <w:szCs w:val="24"/>
        </w:rPr>
        <w:t>(Connelly &amp; Clandinin 1988, p. 153).</w:t>
      </w:r>
      <w:r w:rsidR="00F85AD5" w:rsidRPr="00B71F0B">
        <w:rPr>
          <w:rFonts w:ascii="Times New Roman" w:hAnsi="Times New Roman" w:cs="Times New Roman"/>
          <w:sz w:val="24"/>
          <w:szCs w:val="24"/>
        </w:rPr>
        <w:t xml:space="preserve"> </w:t>
      </w:r>
      <w:r w:rsidR="006170F4">
        <w:rPr>
          <w:rFonts w:ascii="Times New Roman" w:hAnsi="Times New Roman" w:cs="Times New Roman"/>
          <w:sz w:val="24"/>
          <w:szCs w:val="24"/>
        </w:rPr>
        <w:t xml:space="preserve">By studying oneself the educator </w:t>
      </w:r>
      <w:r w:rsidR="006D6312">
        <w:rPr>
          <w:rFonts w:ascii="Times New Roman" w:hAnsi="Times New Roman" w:cs="Times New Roman"/>
          <w:sz w:val="24"/>
          <w:szCs w:val="24"/>
        </w:rPr>
        <w:t>cultivate</w:t>
      </w:r>
      <w:r w:rsidR="00885819">
        <w:rPr>
          <w:rFonts w:ascii="Times New Roman" w:hAnsi="Times New Roman" w:cs="Times New Roman"/>
          <w:sz w:val="24"/>
          <w:szCs w:val="24"/>
        </w:rPr>
        <w:t>s</w:t>
      </w:r>
      <w:r w:rsidR="0022401A">
        <w:rPr>
          <w:rFonts w:ascii="Times New Roman" w:hAnsi="Times New Roman" w:cs="Times New Roman"/>
          <w:sz w:val="24"/>
          <w:szCs w:val="24"/>
        </w:rPr>
        <w:t xml:space="preserve"> awareness and understanding of who they are as an educator via deliberate and planned actions that result in both </w:t>
      </w:r>
      <w:r w:rsidR="008D62CA">
        <w:rPr>
          <w:rFonts w:ascii="Times New Roman" w:hAnsi="Times New Roman" w:cs="Times New Roman"/>
          <w:sz w:val="24"/>
          <w:szCs w:val="24"/>
        </w:rPr>
        <w:t>personal growth</w:t>
      </w:r>
      <w:r w:rsidR="006D6312">
        <w:rPr>
          <w:rFonts w:ascii="Times New Roman" w:hAnsi="Times New Roman" w:cs="Times New Roman"/>
          <w:sz w:val="24"/>
          <w:szCs w:val="24"/>
        </w:rPr>
        <w:t xml:space="preserve"> </w:t>
      </w:r>
      <w:r w:rsidR="0022401A">
        <w:rPr>
          <w:rFonts w:ascii="Times New Roman" w:hAnsi="Times New Roman" w:cs="Times New Roman"/>
          <w:sz w:val="24"/>
          <w:szCs w:val="24"/>
        </w:rPr>
        <w:t xml:space="preserve">and professional </w:t>
      </w:r>
      <w:r w:rsidR="0022401A" w:rsidRPr="0022401A">
        <w:rPr>
          <w:rFonts w:ascii="Times New Roman" w:hAnsi="Times New Roman" w:cs="Times New Roman"/>
          <w:sz w:val="24"/>
          <w:szCs w:val="24"/>
        </w:rPr>
        <w:t>development</w:t>
      </w:r>
      <w:r w:rsidR="0022401A">
        <w:rPr>
          <w:rFonts w:ascii="Times New Roman" w:hAnsi="Times New Roman" w:cs="Times New Roman"/>
          <w:sz w:val="24"/>
          <w:szCs w:val="24"/>
        </w:rPr>
        <w:t xml:space="preserve">. It is this evolving </w:t>
      </w:r>
      <w:r w:rsidR="0022401A" w:rsidRPr="0022401A">
        <w:rPr>
          <w:rFonts w:ascii="Times New Roman" w:hAnsi="Times New Roman" w:cs="Times New Roman"/>
          <w:sz w:val="24"/>
          <w:szCs w:val="24"/>
        </w:rPr>
        <w:t xml:space="preserve">self-image </w:t>
      </w:r>
      <w:r w:rsidR="006D6312">
        <w:rPr>
          <w:rFonts w:ascii="Times New Roman" w:hAnsi="Times New Roman" w:cs="Times New Roman"/>
          <w:sz w:val="24"/>
          <w:szCs w:val="24"/>
        </w:rPr>
        <w:t xml:space="preserve">(identity) </w:t>
      </w:r>
      <w:r w:rsidR="0022401A" w:rsidRPr="0022401A">
        <w:rPr>
          <w:rFonts w:ascii="Times New Roman" w:hAnsi="Times New Roman" w:cs="Times New Roman"/>
          <w:sz w:val="24"/>
          <w:szCs w:val="24"/>
        </w:rPr>
        <w:t xml:space="preserve">that </w:t>
      </w:r>
      <w:r w:rsidR="0022401A">
        <w:rPr>
          <w:rFonts w:ascii="Times New Roman" w:hAnsi="Times New Roman" w:cs="Times New Roman"/>
          <w:sz w:val="24"/>
          <w:szCs w:val="24"/>
        </w:rPr>
        <w:t xml:space="preserve">infuses </w:t>
      </w:r>
      <w:r w:rsidR="006D6312">
        <w:rPr>
          <w:rFonts w:ascii="Times New Roman" w:hAnsi="Times New Roman" w:cs="Times New Roman"/>
          <w:sz w:val="24"/>
          <w:szCs w:val="24"/>
        </w:rPr>
        <w:t xml:space="preserve">praxes, and </w:t>
      </w:r>
      <w:r w:rsidR="00885819">
        <w:rPr>
          <w:rFonts w:ascii="Times New Roman" w:hAnsi="Times New Roman" w:cs="Times New Roman"/>
          <w:sz w:val="24"/>
          <w:szCs w:val="24"/>
        </w:rPr>
        <w:t>relationships which are</w:t>
      </w:r>
      <w:r w:rsidR="006D6312">
        <w:rPr>
          <w:rFonts w:ascii="Times New Roman" w:hAnsi="Times New Roman" w:cs="Times New Roman"/>
          <w:sz w:val="24"/>
          <w:szCs w:val="24"/>
        </w:rPr>
        <w:t xml:space="preserve"> important since teaching can cause identity loss over time as dilemmas and problems extract physical and psychic energies</w:t>
      </w:r>
      <w:r w:rsidR="00450D92">
        <w:rPr>
          <w:rFonts w:ascii="Times New Roman" w:hAnsi="Times New Roman" w:cs="Times New Roman"/>
          <w:sz w:val="24"/>
          <w:szCs w:val="24"/>
        </w:rPr>
        <w:t xml:space="preserve"> (Yuan </w:t>
      </w:r>
      <w:r w:rsidR="00450D92" w:rsidRPr="00BD38A6">
        <w:rPr>
          <w:rFonts w:ascii="Times New Roman" w:hAnsi="Times New Roman" w:cs="Times New Roman"/>
          <w:sz w:val="24"/>
          <w:szCs w:val="24"/>
        </w:rPr>
        <w:t>&amp; Burns, 2017)</w:t>
      </w:r>
      <w:r w:rsidR="006D6312">
        <w:rPr>
          <w:rFonts w:ascii="Times New Roman" w:hAnsi="Times New Roman" w:cs="Times New Roman"/>
          <w:sz w:val="24"/>
          <w:szCs w:val="24"/>
        </w:rPr>
        <w:t>.</w:t>
      </w:r>
      <w:r w:rsidR="00450D92">
        <w:rPr>
          <w:rFonts w:ascii="Times New Roman" w:hAnsi="Times New Roman" w:cs="Times New Roman"/>
          <w:sz w:val="24"/>
          <w:szCs w:val="24"/>
        </w:rPr>
        <w:t xml:space="preserve"> If we do teach who we are, we should at least be in touch with our own identity. This </w:t>
      </w:r>
      <w:r w:rsidR="006D6312" w:rsidRPr="006D6312">
        <w:rPr>
          <w:rFonts w:ascii="Times New Roman" w:hAnsi="Times New Roman" w:cs="Times New Roman"/>
          <w:sz w:val="24"/>
          <w:szCs w:val="24"/>
        </w:rPr>
        <w:t xml:space="preserve">identity </w:t>
      </w:r>
      <w:r w:rsidR="00450D92">
        <w:rPr>
          <w:rFonts w:ascii="Times New Roman" w:hAnsi="Times New Roman" w:cs="Times New Roman"/>
          <w:sz w:val="24"/>
          <w:szCs w:val="24"/>
        </w:rPr>
        <w:t xml:space="preserve">can be understood </w:t>
      </w:r>
      <w:r w:rsidR="006D6312" w:rsidRPr="006D6312">
        <w:rPr>
          <w:rFonts w:ascii="Times New Roman" w:hAnsi="Times New Roman" w:cs="Times New Roman"/>
          <w:sz w:val="24"/>
          <w:szCs w:val="24"/>
        </w:rPr>
        <w:t>as ‘being recognized as a certain kind of person’ (Gee, 2001</w:t>
      </w:r>
      <w:r w:rsidR="00450D92">
        <w:rPr>
          <w:rFonts w:ascii="Times New Roman" w:hAnsi="Times New Roman" w:cs="Times New Roman"/>
          <w:sz w:val="24"/>
          <w:szCs w:val="24"/>
        </w:rPr>
        <w:t>), for instance a teacher.</w:t>
      </w:r>
      <w:r w:rsidR="005A5267">
        <w:rPr>
          <w:rFonts w:ascii="Times New Roman" w:hAnsi="Times New Roman" w:cs="Times New Roman"/>
          <w:sz w:val="24"/>
          <w:szCs w:val="24"/>
        </w:rPr>
        <w:t xml:space="preserve"> Teachers want to have autonomy (self-rule) and AR offers this via s</w:t>
      </w:r>
      <w:r w:rsidR="005A5267" w:rsidRPr="005A5267">
        <w:rPr>
          <w:rFonts w:ascii="Times New Roman" w:hAnsi="Times New Roman" w:cs="Times New Roman"/>
          <w:sz w:val="24"/>
          <w:szCs w:val="24"/>
        </w:rPr>
        <w:t>elf-directed professional development</w:t>
      </w:r>
      <w:r w:rsidR="005A5267">
        <w:rPr>
          <w:rFonts w:ascii="Times New Roman" w:hAnsi="Times New Roman" w:cs="Times New Roman"/>
          <w:sz w:val="24"/>
          <w:szCs w:val="24"/>
        </w:rPr>
        <w:t xml:space="preserve"> possibilities (Lopes </w:t>
      </w:r>
      <w:r w:rsidR="005A5267" w:rsidRPr="005A5267">
        <w:rPr>
          <w:rFonts w:ascii="Times New Roman" w:hAnsi="Times New Roman" w:cs="Times New Roman"/>
          <w:sz w:val="24"/>
          <w:szCs w:val="24"/>
        </w:rPr>
        <w:t xml:space="preserve">&amp; Cunha, 2017). </w:t>
      </w:r>
      <w:r w:rsidR="005A5267">
        <w:rPr>
          <w:rFonts w:ascii="Times New Roman" w:hAnsi="Times New Roman" w:cs="Times New Roman"/>
          <w:sz w:val="24"/>
          <w:szCs w:val="24"/>
        </w:rPr>
        <w:t xml:space="preserve">Even the so called </w:t>
      </w:r>
      <w:r w:rsidR="005A5267" w:rsidRPr="005A5267">
        <w:rPr>
          <w:rFonts w:ascii="Times New Roman" w:hAnsi="Times New Roman" w:cs="Times New Roman"/>
          <w:sz w:val="24"/>
          <w:szCs w:val="24"/>
        </w:rPr>
        <w:t xml:space="preserve">best practices </w:t>
      </w:r>
      <w:r w:rsidR="005A5267">
        <w:rPr>
          <w:rFonts w:ascii="Times New Roman" w:hAnsi="Times New Roman" w:cs="Times New Roman"/>
          <w:sz w:val="24"/>
          <w:szCs w:val="24"/>
        </w:rPr>
        <w:t xml:space="preserve">noted in current research espouse </w:t>
      </w:r>
      <w:r w:rsidR="005A5267" w:rsidRPr="005A5267">
        <w:rPr>
          <w:rFonts w:ascii="Times New Roman" w:hAnsi="Times New Roman" w:cs="Times New Roman"/>
          <w:sz w:val="24"/>
          <w:szCs w:val="24"/>
        </w:rPr>
        <w:t xml:space="preserve">self-direction </w:t>
      </w:r>
      <w:r w:rsidR="005A5267">
        <w:rPr>
          <w:rFonts w:ascii="Times New Roman" w:hAnsi="Times New Roman" w:cs="Times New Roman"/>
          <w:sz w:val="24"/>
          <w:szCs w:val="24"/>
        </w:rPr>
        <w:t>as a powerful PD tool</w:t>
      </w:r>
      <w:r w:rsidR="005A5267" w:rsidRPr="005A5267">
        <w:rPr>
          <w:rFonts w:ascii="Times New Roman" w:hAnsi="Times New Roman" w:cs="Times New Roman"/>
          <w:sz w:val="24"/>
          <w:szCs w:val="24"/>
        </w:rPr>
        <w:t xml:space="preserve">. </w:t>
      </w:r>
      <w:r w:rsidR="00132C89">
        <w:rPr>
          <w:rFonts w:ascii="Times New Roman" w:hAnsi="Times New Roman" w:cs="Times New Roman"/>
          <w:sz w:val="24"/>
          <w:szCs w:val="24"/>
        </w:rPr>
        <w:t>Now if we can get the attention of the administrators and wave the AR flag there is hope.</w:t>
      </w:r>
    </w:p>
    <w:p w14:paraId="353C72B1" w14:textId="77777777" w:rsidR="000A0D83" w:rsidRDefault="000A0D83" w:rsidP="005A5267">
      <w:pPr>
        <w:autoSpaceDE w:val="0"/>
        <w:autoSpaceDN w:val="0"/>
        <w:adjustRightInd w:val="0"/>
        <w:spacing w:after="0" w:line="240" w:lineRule="auto"/>
        <w:rPr>
          <w:rFonts w:ascii="Times New Roman" w:hAnsi="Times New Roman" w:cs="Times New Roman"/>
          <w:sz w:val="24"/>
          <w:szCs w:val="24"/>
        </w:rPr>
      </w:pPr>
    </w:p>
    <w:p w14:paraId="271DA8CB" w14:textId="77777777" w:rsidR="00FB0633" w:rsidRPr="00FB0633" w:rsidRDefault="000A0D83" w:rsidP="000A0D83">
      <w:pPr>
        <w:spacing w:line="240" w:lineRule="auto"/>
        <w:rPr>
          <w:rFonts w:ascii="Times New Roman" w:hAnsi="Times New Roman" w:cs="Times New Roman"/>
          <w:b/>
          <w:bCs/>
          <w:sz w:val="24"/>
          <w:szCs w:val="24"/>
        </w:rPr>
      </w:pPr>
      <w:r w:rsidRPr="00FB0633">
        <w:rPr>
          <w:rFonts w:ascii="Times New Roman" w:hAnsi="Times New Roman" w:cs="Times New Roman"/>
          <w:b/>
          <w:bCs/>
          <w:sz w:val="24"/>
          <w:szCs w:val="24"/>
        </w:rPr>
        <w:t xml:space="preserve">Figure 2. </w:t>
      </w:r>
    </w:p>
    <w:p w14:paraId="3261D144" w14:textId="14FC1E28" w:rsidR="000A0D83" w:rsidRDefault="000A0D83" w:rsidP="000A0D83">
      <w:pPr>
        <w:spacing w:line="240" w:lineRule="auto"/>
        <w:rPr>
          <w:rFonts w:ascii="Times New Roman" w:hAnsi="Times New Roman" w:cs="Times New Roman"/>
          <w:sz w:val="24"/>
          <w:szCs w:val="24"/>
        </w:rPr>
      </w:pPr>
      <w:r w:rsidRPr="00FB0633">
        <w:rPr>
          <w:rFonts w:ascii="Times New Roman" w:hAnsi="Times New Roman" w:cs="Times New Roman"/>
          <w:i/>
          <w:iCs/>
          <w:sz w:val="24"/>
          <w:szCs w:val="24"/>
        </w:rPr>
        <w:t>Teacher Identity Components</w:t>
      </w:r>
    </w:p>
    <w:p w14:paraId="6DA5F7B1" w14:textId="5BB31512" w:rsidR="000A0D83" w:rsidRDefault="000A0D83" w:rsidP="000A0D83">
      <w:pPr>
        <w:autoSpaceDE w:val="0"/>
        <w:autoSpaceDN w:val="0"/>
        <w:adjustRightInd w:val="0"/>
        <w:spacing w:after="0" w:line="240" w:lineRule="auto"/>
        <w:jc w:val="center"/>
        <w:rPr>
          <w:rFonts w:ascii="Times New Roman" w:hAnsi="Times New Roman" w:cs="Times New Roman"/>
          <w:sz w:val="24"/>
          <w:szCs w:val="24"/>
        </w:rPr>
      </w:pPr>
      <w:r>
        <w:rPr>
          <w:noProof/>
          <w:lang w:eastAsia="en-CA"/>
        </w:rPr>
        <w:drawing>
          <wp:inline distT="0" distB="0" distL="0" distR="0" wp14:anchorId="4913547F" wp14:editId="07497D08">
            <wp:extent cx="3411504" cy="2824902"/>
            <wp:effectExtent l="0" t="0" r="0" b="0"/>
            <wp:docPr id="1" name="Picture 1" descr="Image result for teacher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er ident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658" cy="2825029"/>
                    </a:xfrm>
                    <a:prstGeom prst="rect">
                      <a:avLst/>
                    </a:prstGeom>
                    <a:noFill/>
                    <a:ln>
                      <a:noFill/>
                    </a:ln>
                  </pic:spPr>
                </pic:pic>
              </a:graphicData>
            </a:graphic>
          </wp:inline>
        </w:drawing>
      </w:r>
    </w:p>
    <w:p w14:paraId="1E05DBA7" w14:textId="436F9CFC" w:rsidR="000A0D83" w:rsidRPr="00B71F0B" w:rsidRDefault="00FB0633" w:rsidP="000A0D83">
      <w:pPr>
        <w:spacing w:line="240" w:lineRule="auto"/>
        <w:rPr>
          <w:rFonts w:ascii="Times New Roman" w:hAnsi="Times New Roman" w:cs="Times New Roman"/>
          <w:sz w:val="24"/>
          <w:szCs w:val="24"/>
        </w:rPr>
      </w:pPr>
      <w:r w:rsidRPr="00FB0633">
        <w:rPr>
          <w:rFonts w:ascii="Times New Roman" w:hAnsi="Times New Roman" w:cs="Times New Roman"/>
          <w:i/>
          <w:iCs/>
          <w:sz w:val="24"/>
          <w:szCs w:val="24"/>
        </w:rPr>
        <w:lastRenderedPageBreak/>
        <w:t>Note.</w:t>
      </w:r>
      <w:r>
        <w:rPr>
          <w:rFonts w:ascii="Times New Roman" w:hAnsi="Times New Roman" w:cs="Times New Roman"/>
          <w:sz w:val="24"/>
          <w:szCs w:val="24"/>
        </w:rPr>
        <w:t xml:space="preserve"> From </w:t>
      </w:r>
      <w:r w:rsidR="000A0D83" w:rsidRPr="000A0D83">
        <w:rPr>
          <w:rFonts w:ascii="Times New Roman" w:hAnsi="Times New Roman" w:cs="Times New Roman"/>
          <w:sz w:val="24"/>
          <w:szCs w:val="24"/>
        </w:rPr>
        <w:t>Du Plessis </w:t>
      </w:r>
      <w:r w:rsidR="000A0D83">
        <w:rPr>
          <w:rFonts w:ascii="Times New Roman" w:hAnsi="Times New Roman" w:cs="Times New Roman"/>
          <w:sz w:val="24"/>
          <w:szCs w:val="24"/>
        </w:rPr>
        <w:t xml:space="preserve">&amp; </w:t>
      </w:r>
      <w:proofErr w:type="spellStart"/>
      <w:r w:rsidR="000A0D83" w:rsidRPr="000A0D83">
        <w:rPr>
          <w:rFonts w:ascii="Times New Roman" w:hAnsi="Times New Roman" w:cs="Times New Roman"/>
          <w:sz w:val="24"/>
          <w:szCs w:val="24"/>
        </w:rPr>
        <w:t>Myllyviita</w:t>
      </w:r>
      <w:proofErr w:type="spellEnd"/>
      <w:r w:rsidR="000A0D83">
        <w:rPr>
          <w:rFonts w:ascii="Times New Roman" w:hAnsi="Times New Roman" w:cs="Times New Roman"/>
          <w:sz w:val="24"/>
          <w:szCs w:val="24"/>
        </w:rPr>
        <w:t xml:space="preserve">, </w:t>
      </w:r>
      <w:r w:rsidR="000A0D83" w:rsidRPr="00B71F0B">
        <w:rPr>
          <w:rFonts w:ascii="Times New Roman" w:hAnsi="Times New Roman" w:cs="Times New Roman"/>
          <w:sz w:val="24"/>
          <w:szCs w:val="24"/>
        </w:rPr>
        <w:t xml:space="preserve">2017. </w:t>
      </w:r>
    </w:p>
    <w:p w14:paraId="5017041E" w14:textId="77777777" w:rsidR="000A0D83" w:rsidRPr="005A5267" w:rsidRDefault="000A0D83" w:rsidP="000A0D83">
      <w:pPr>
        <w:autoSpaceDE w:val="0"/>
        <w:autoSpaceDN w:val="0"/>
        <w:adjustRightInd w:val="0"/>
        <w:spacing w:after="0" w:line="240" w:lineRule="auto"/>
        <w:jc w:val="center"/>
        <w:rPr>
          <w:rFonts w:ascii="Times New Roman" w:hAnsi="Times New Roman" w:cs="Times New Roman"/>
          <w:sz w:val="24"/>
          <w:szCs w:val="24"/>
        </w:rPr>
      </w:pPr>
    </w:p>
    <w:p w14:paraId="13D55C6D" w14:textId="266A5343" w:rsidR="00444231" w:rsidRDefault="00C31D98" w:rsidP="00450D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231">
        <w:rPr>
          <w:rFonts w:ascii="Times New Roman" w:hAnsi="Times New Roman" w:cs="Times New Roman"/>
          <w:sz w:val="24"/>
          <w:szCs w:val="24"/>
        </w:rPr>
        <w:t xml:space="preserve">It is not uncommon for teachers to have multiple identities, one in the classroom, one in the school and one in the larger community and each may change due to experience. As well there are public and private identities that can surface from time-to-time and it is this chameleon like </w:t>
      </w:r>
      <w:r w:rsidR="00B26B2A">
        <w:rPr>
          <w:rFonts w:ascii="Times New Roman" w:hAnsi="Times New Roman" w:cs="Times New Roman"/>
          <w:sz w:val="24"/>
          <w:szCs w:val="24"/>
        </w:rPr>
        <w:t>status</w:t>
      </w:r>
      <w:r w:rsidR="00444231">
        <w:rPr>
          <w:rFonts w:ascii="Times New Roman" w:hAnsi="Times New Roman" w:cs="Times New Roman"/>
          <w:sz w:val="24"/>
          <w:szCs w:val="24"/>
        </w:rPr>
        <w:t xml:space="preserve"> that can become </w:t>
      </w:r>
      <w:r w:rsidR="00862E90">
        <w:rPr>
          <w:rFonts w:ascii="Times New Roman" w:hAnsi="Times New Roman" w:cs="Times New Roman"/>
          <w:sz w:val="24"/>
          <w:szCs w:val="24"/>
        </w:rPr>
        <w:t>perplexing</w:t>
      </w:r>
      <w:r w:rsidR="00927591">
        <w:rPr>
          <w:rFonts w:ascii="Times New Roman" w:hAnsi="Times New Roman" w:cs="Times New Roman"/>
          <w:sz w:val="24"/>
          <w:szCs w:val="24"/>
        </w:rPr>
        <w:t xml:space="preserve"> for the teacher</w:t>
      </w:r>
      <w:r w:rsidR="00444231">
        <w:rPr>
          <w:rFonts w:ascii="Times New Roman" w:hAnsi="Times New Roman" w:cs="Times New Roman"/>
          <w:sz w:val="24"/>
          <w:szCs w:val="24"/>
        </w:rPr>
        <w:t xml:space="preserve">. At times there is a need to sort out these identities, to revisit actions and re-examine the various paths taken </w:t>
      </w:r>
      <w:r w:rsidR="00B26B2A">
        <w:rPr>
          <w:rFonts w:ascii="Times New Roman" w:hAnsi="Times New Roman" w:cs="Times New Roman"/>
          <w:sz w:val="24"/>
          <w:szCs w:val="24"/>
        </w:rPr>
        <w:t>with</w:t>
      </w:r>
      <w:r w:rsidR="00444231">
        <w:rPr>
          <w:rFonts w:ascii="Times New Roman" w:hAnsi="Times New Roman" w:cs="Times New Roman"/>
          <w:sz w:val="24"/>
          <w:szCs w:val="24"/>
        </w:rPr>
        <w:t>in a professional career.</w:t>
      </w:r>
      <w:r w:rsidR="00862E90">
        <w:rPr>
          <w:rFonts w:ascii="Times New Roman" w:hAnsi="Times New Roman" w:cs="Times New Roman"/>
          <w:sz w:val="24"/>
          <w:szCs w:val="24"/>
        </w:rPr>
        <w:t xml:space="preserve"> The tools for such re-examination are many yet AR seems to complement the professional educators’ quotient of time, energy and expertise. Educators are observers, accountants, judges</w:t>
      </w:r>
      <w:r w:rsidR="00A97528">
        <w:rPr>
          <w:rFonts w:ascii="Times New Roman" w:hAnsi="Times New Roman" w:cs="Times New Roman"/>
          <w:sz w:val="24"/>
          <w:szCs w:val="24"/>
        </w:rPr>
        <w:t>, coaches</w:t>
      </w:r>
      <w:r w:rsidR="00862E90">
        <w:rPr>
          <w:rFonts w:ascii="Times New Roman" w:hAnsi="Times New Roman" w:cs="Times New Roman"/>
          <w:sz w:val="24"/>
          <w:szCs w:val="24"/>
        </w:rPr>
        <w:t xml:space="preserve"> and many other things each day and there is a need for a research mode that suits their timetables and mindset; AR is a flexible companion.</w:t>
      </w:r>
    </w:p>
    <w:p w14:paraId="03375F7A" w14:textId="77777777" w:rsidR="00444231" w:rsidRDefault="00444231" w:rsidP="00450D92">
      <w:pPr>
        <w:autoSpaceDE w:val="0"/>
        <w:autoSpaceDN w:val="0"/>
        <w:adjustRightInd w:val="0"/>
        <w:spacing w:after="0" w:line="240" w:lineRule="auto"/>
        <w:rPr>
          <w:rFonts w:ascii="Times New Roman" w:hAnsi="Times New Roman" w:cs="Times New Roman"/>
          <w:sz w:val="24"/>
          <w:szCs w:val="24"/>
        </w:rPr>
      </w:pPr>
    </w:p>
    <w:p w14:paraId="3D0A5E83" w14:textId="5808E9C2" w:rsidR="000C0FEC" w:rsidRDefault="00C31D98" w:rsidP="00450D92">
      <w:pPr>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sz w:val="24"/>
          <w:szCs w:val="24"/>
        </w:rPr>
        <w:tab/>
      </w:r>
      <w:r w:rsidR="00F85AD5" w:rsidRPr="00B71F0B">
        <w:rPr>
          <w:rFonts w:ascii="Times New Roman" w:hAnsi="Times New Roman" w:cs="Times New Roman"/>
          <w:sz w:val="24"/>
          <w:szCs w:val="24"/>
        </w:rPr>
        <w:t>Action research consists of deliberate experimental moves into the future, which change us because of what we learn in the process” (Connelly &amp; Clandinin 1988, p. 153).</w:t>
      </w:r>
      <w:r w:rsidR="009B1615" w:rsidRPr="00B71F0B">
        <w:rPr>
          <w:rFonts w:ascii="Times New Roman" w:hAnsi="Times New Roman" w:cs="Times New Roman"/>
          <w:sz w:val="24"/>
          <w:szCs w:val="24"/>
        </w:rPr>
        <w:t xml:space="preserve"> The identification and sifting of personal identity arises as the </w:t>
      </w:r>
      <w:r w:rsidR="00450D92">
        <w:rPr>
          <w:rFonts w:ascii="Times New Roman" w:hAnsi="Times New Roman" w:cs="Times New Roman"/>
          <w:sz w:val="24"/>
          <w:szCs w:val="24"/>
        </w:rPr>
        <w:t xml:space="preserve">(teacher) </w:t>
      </w:r>
      <w:r w:rsidR="009B1615" w:rsidRPr="00B71F0B">
        <w:rPr>
          <w:rFonts w:ascii="Times New Roman" w:hAnsi="Times New Roman" w:cs="Times New Roman"/>
          <w:sz w:val="24"/>
          <w:szCs w:val="24"/>
        </w:rPr>
        <w:t>action researcher collects data, reflects upon the past, the present</w:t>
      </w:r>
      <w:r w:rsidR="001C7302">
        <w:rPr>
          <w:rFonts w:ascii="Times New Roman" w:hAnsi="Times New Roman" w:cs="Times New Roman"/>
          <w:sz w:val="24"/>
          <w:szCs w:val="24"/>
        </w:rPr>
        <w:t>,</w:t>
      </w:r>
      <w:r w:rsidR="009B1615" w:rsidRPr="00B71F0B">
        <w:rPr>
          <w:rFonts w:ascii="Times New Roman" w:hAnsi="Times New Roman" w:cs="Times New Roman"/>
          <w:sz w:val="24"/>
          <w:szCs w:val="24"/>
        </w:rPr>
        <w:t xml:space="preserve"> and plans </w:t>
      </w:r>
      <w:r w:rsidR="008A5E27" w:rsidRPr="00B71F0B">
        <w:rPr>
          <w:rFonts w:ascii="Times New Roman" w:hAnsi="Times New Roman" w:cs="Times New Roman"/>
          <w:sz w:val="24"/>
          <w:szCs w:val="24"/>
        </w:rPr>
        <w:t xml:space="preserve">the </w:t>
      </w:r>
      <w:r w:rsidR="009B1615" w:rsidRPr="00B71F0B">
        <w:rPr>
          <w:rFonts w:ascii="Times New Roman" w:hAnsi="Times New Roman" w:cs="Times New Roman"/>
          <w:sz w:val="24"/>
          <w:szCs w:val="24"/>
        </w:rPr>
        <w:t xml:space="preserve">next </w:t>
      </w:r>
      <w:r w:rsidR="008A5E27" w:rsidRPr="00B71F0B">
        <w:rPr>
          <w:rFonts w:ascii="Times New Roman" w:hAnsi="Times New Roman" w:cs="Times New Roman"/>
          <w:sz w:val="24"/>
          <w:szCs w:val="24"/>
        </w:rPr>
        <w:t>cycle, phase</w:t>
      </w:r>
      <w:r w:rsidR="001C7302">
        <w:rPr>
          <w:rFonts w:ascii="Times New Roman" w:hAnsi="Times New Roman" w:cs="Times New Roman"/>
          <w:sz w:val="24"/>
          <w:szCs w:val="24"/>
        </w:rPr>
        <w:t>,</w:t>
      </w:r>
      <w:r w:rsidR="008A5E27" w:rsidRPr="00B71F0B">
        <w:rPr>
          <w:rFonts w:ascii="Times New Roman" w:hAnsi="Times New Roman" w:cs="Times New Roman"/>
          <w:sz w:val="24"/>
          <w:szCs w:val="24"/>
        </w:rPr>
        <w:t xml:space="preserve"> or </w:t>
      </w:r>
      <w:r w:rsidR="009B1615" w:rsidRPr="00B71F0B">
        <w:rPr>
          <w:rFonts w:ascii="Times New Roman" w:hAnsi="Times New Roman" w:cs="Times New Roman"/>
          <w:sz w:val="24"/>
          <w:szCs w:val="24"/>
        </w:rPr>
        <w:t>steps</w:t>
      </w:r>
      <w:r w:rsidR="00393B56" w:rsidRPr="00B71F0B">
        <w:rPr>
          <w:rFonts w:ascii="Times New Roman" w:hAnsi="Times New Roman" w:cs="Times New Roman"/>
          <w:sz w:val="24"/>
          <w:szCs w:val="24"/>
        </w:rPr>
        <w:t xml:space="preserve"> </w:t>
      </w:r>
      <w:r w:rsidR="00393B56" w:rsidRPr="00B71F0B">
        <w:rPr>
          <w:rFonts w:ascii="Times New Roman" w:hAnsi="Times New Roman" w:cs="Times New Roman"/>
          <w:sz w:val="24"/>
          <w:szCs w:val="24"/>
          <w:lang w:val="en-US"/>
        </w:rPr>
        <w:t>(Creswell &amp; Poth, 2018).</w:t>
      </w:r>
      <w:r w:rsidR="00EC71D9" w:rsidRPr="00B71F0B">
        <w:rPr>
          <w:rFonts w:ascii="Times New Roman" w:hAnsi="Times New Roman" w:cs="Times New Roman"/>
          <w:sz w:val="24"/>
          <w:szCs w:val="24"/>
        </w:rPr>
        <w:t xml:space="preserve"> However, be mindful that AR </w:t>
      </w:r>
      <w:r w:rsidR="00EC71D9" w:rsidRPr="00B71F0B">
        <w:rPr>
          <w:rFonts w:ascii="Times New Roman" w:hAnsi="Times New Roman" w:cs="Times New Roman"/>
          <w:kern w:val="28"/>
          <w:sz w:val="24"/>
          <w:szCs w:val="24"/>
        </w:rPr>
        <w:t xml:space="preserve">“is not a method or a procedure for research but a series of commitments to observe and </w:t>
      </w:r>
      <w:proofErr w:type="spellStart"/>
      <w:r w:rsidR="00EC71D9" w:rsidRPr="00B71F0B">
        <w:rPr>
          <w:rFonts w:ascii="Times New Roman" w:hAnsi="Times New Roman" w:cs="Times New Roman"/>
          <w:kern w:val="28"/>
          <w:sz w:val="24"/>
          <w:szCs w:val="24"/>
        </w:rPr>
        <w:t>problematise</w:t>
      </w:r>
      <w:proofErr w:type="spellEnd"/>
      <w:r w:rsidR="00EC71D9" w:rsidRPr="00B71F0B">
        <w:rPr>
          <w:rFonts w:ascii="Times New Roman" w:hAnsi="Times New Roman" w:cs="Times New Roman"/>
          <w:kern w:val="28"/>
          <w:sz w:val="24"/>
          <w:szCs w:val="24"/>
        </w:rPr>
        <w:t xml:space="preserve"> through practice a series of principles for conducting social enquiry (the praxis of a social science?)” (McTaggert, 1996, p. 248).</w:t>
      </w:r>
      <w:r w:rsidR="00450D92">
        <w:rPr>
          <w:rFonts w:ascii="Times New Roman" w:hAnsi="Times New Roman" w:cs="Times New Roman"/>
          <w:kern w:val="28"/>
          <w:sz w:val="24"/>
          <w:szCs w:val="24"/>
        </w:rPr>
        <w:t xml:space="preserve"> In doing so the educator enhances and shapes </w:t>
      </w:r>
      <w:r w:rsidR="00356AF2" w:rsidRPr="00B71F0B">
        <w:rPr>
          <w:rFonts w:ascii="Times New Roman" w:eastAsia="Times New Roman" w:hAnsi="Times New Roman" w:cs="Times New Roman"/>
          <w:color w:val="252525"/>
          <w:sz w:val="24"/>
          <w:szCs w:val="24"/>
          <w:shd w:val="clear" w:color="auto" w:fill="FFFFFF"/>
        </w:rPr>
        <w:t>self-awareness</w:t>
      </w:r>
      <w:r w:rsidR="00356AF2" w:rsidRPr="00B71F0B">
        <w:rPr>
          <w:rFonts w:ascii="Times New Roman" w:hAnsi="Times New Roman" w:cs="Times New Roman"/>
          <w:sz w:val="24"/>
          <w:szCs w:val="24"/>
        </w:rPr>
        <w:t xml:space="preserve"> (knowing oneself within your culture</w:t>
      </w:r>
      <w:r w:rsidR="00356AF2" w:rsidRPr="00B71F0B">
        <w:rPr>
          <w:rFonts w:ascii="Times New Roman" w:eastAsia="Times New Roman" w:hAnsi="Times New Roman" w:cs="Times New Roman"/>
          <w:color w:val="252525"/>
          <w:sz w:val="24"/>
          <w:szCs w:val="24"/>
          <w:shd w:val="clear" w:color="auto" w:fill="FFFFFF"/>
        </w:rPr>
        <w:t>)</w:t>
      </w:r>
      <w:r w:rsidR="00450D92">
        <w:rPr>
          <w:rFonts w:ascii="Times New Roman" w:eastAsia="Times New Roman" w:hAnsi="Times New Roman" w:cs="Times New Roman"/>
          <w:color w:val="252525"/>
          <w:sz w:val="24"/>
          <w:szCs w:val="24"/>
          <w:shd w:val="clear" w:color="auto" w:fill="FFFFFF"/>
        </w:rPr>
        <w:t>;</w:t>
      </w:r>
      <w:r w:rsidR="00356AF2" w:rsidRPr="00B71F0B">
        <w:rPr>
          <w:rFonts w:ascii="Times New Roman" w:eastAsia="Times New Roman" w:hAnsi="Times New Roman" w:cs="Times New Roman"/>
          <w:color w:val="252525"/>
          <w:sz w:val="24"/>
          <w:szCs w:val="24"/>
          <w:shd w:val="clear" w:color="auto" w:fill="FFFFFF"/>
        </w:rPr>
        <w:t xml:space="preserve"> it seems action research is well suited to </w:t>
      </w:r>
      <w:r w:rsidR="007B3A20" w:rsidRPr="00B71F0B">
        <w:rPr>
          <w:rFonts w:ascii="Times New Roman" w:eastAsia="Times New Roman" w:hAnsi="Times New Roman" w:cs="Times New Roman"/>
          <w:color w:val="252525"/>
          <w:sz w:val="24"/>
          <w:szCs w:val="24"/>
          <w:shd w:val="clear" w:color="auto" w:fill="FFFFFF"/>
        </w:rPr>
        <w:t xml:space="preserve">achieve </w:t>
      </w:r>
      <w:r w:rsidR="00356AF2" w:rsidRPr="00B71F0B">
        <w:rPr>
          <w:rFonts w:ascii="Times New Roman" w:eastAsia="Times New Roman" w:hAnsi="Times New Roman" w:cs="Times New Roman"/>
          <w:color w:val="252525"/>
          <w:sz w:val="24"/>
          <w:szCs w:val="24"/>
          <w:shd w:val="clear" w:color="auto" w:fill="FFFFFF"/>
        </w:rPr>
        <w:t xml:space="preserve">this </w:t>
      </w:r>
      <w:r w:rsidR="001C7302">
        <w:rPr>
          <w:rFonts w:ascii="Times New Roman" w:eastAsia="Times New Roman" w:hAnsi="Times New Roman" w:cs="Times New Roman"/>
          <w:color w:val="252525"/>
          <w:sz w:val="24"/>
          <w:szCs w:val="24"/>
          <w:shd w:val="clear" w:color="auto" w:fill="FFFFFF"/>
        </w:rPr>
        <w:t>because</w:t>
      </w:r>
      <w:r w:rsidR="001C7302" w:rsidRPr="00B71F0B">
        <w:rPr>
          <w:rFonts w:ascii="Times New Roman" w:eastAsia="Times New Roman" w:hAnsi="Times New Roman" w:cs="Times New Roman"/>
          <w:color w:val="252525"/>
          <w:sz w:val="24"/>
          <w:szCs w:val="24"/>
          <w:shd w:val="clear" w:color="auto" w:fill="FFFFFF"/>
        </w:rPr>
        <w:t xml:space="preserve"> </w:t>
      </w:r>
      <w:r w:rsidR="00356AF2" w:rsidRPr="00B71F0B">
        <w:rPr>
          <w:rFonts w:ascii="Times New Roman" w:eastAsia="Times New Roman" w:hAnsi="Times New Roman" w:cs="Times New Roman"/>
          <w:color w:val="252525"/>
          <w:sz w:val="24"/>
          <w:szCs w:val="24"/>
          <w:shd w:val="clear" w:color="auto" w:fill="FFFFFF"/>
        </w:rPr>
        <w:t>AR</w:t>
      </w:r>
      <w:r w:rsidR="00356AF2" w:rsidRPr="00B71F0B">
        <w:rPr>
          <w:rFonts w:ascii="Times New Roman" w:hAnsi="Times New Roman" w:cs="Times New Roman"/>
          <w:kern w:val="28"/>
          <w:sz w:val="24"/>
          <w:szCs w:val="24"/>
        </w:rPr>
        <w:t xml:space="preserve"> effort sets in motion a </w:t>
      </w:r>
      <w:r w:rsidR="00706C51" w:rsidRPr="00B71F0B">
        <w:rPr>
          <w:rFonts w:ascii="Times New Roman" w:hAnsi="Times New Roman" w:cs="Times New Roman"/>
          <w:kern w:val="28"/>
          <w:sz w:val="24"/>
          <w:szCs w:val="24"/>
        </w:rPr>
        <w:t xml:space="preserve">planned </w:t>
      </w:r>
      <w:r w:rsidR="00356AF2" w:rsidRPr="00B71F0B">
        <w:rPr>
          <w:rFonts w:ascii="Times New Roman" w:hAnsi="Times New Roman" w:cs="Times New Roman"/>
          <w:kern w:val="28"/>
          <w:sz w:val="24"/>
          <w:szCs w:val="24"/>
        </w:rPr>
        <w:t xml:space="preserve">strategy to realize an enriched understanding of </w:t>
      </w:r>
      <w:r w:rsidR="00706C51" w:rsidRPr="00B71F0B">
        <w:rPr>
          <w:rFonts w:ascii="Times New Roman" w:hAnsi="Times New Roman" w:cs="Times New Roman"/>
          <w:kern w:val="28"/>
          <w:sz w:val="24"/>
          <w:szCs w:val="24"/>
        </w:rPr>
        <w:t xml:space="preserve">personal </w:t>
      </w:r>
      <w:r w:rsidR="005512F3" w:rsidRPr="00B71F0B">
        <w:rPr>
          <w:rFonts w:ascii="Times New Roman" w:hAnsi="Times New Roman" w:cs="Times New Roman"/>
          <w:kern w:val="28"/>
          <w:sz w:val="24"/>
          <w:szCs w:val="24"/>
        </w:rPr>
        <w:t>experience and</w:t>
      </w:r>
      <w:r w:rsidR="00356AF2" w:rsidRPr="00B71F0B">
        <w:rPr>
          <w:rFonts w:ascii="Times New Roman" w:hAnsi="Times New Roman" w:cs="Times New Roman"/>
          <w:kern w:val="28"/>
          <w:sz w:val="24"/>
          <w:szCs w:val="24"/>
        </w:rPr>
        <w:t xml:space="preserve"> </w:t>
      </w:r>
      <w:r w:rsidR="00E823BC" w:rsidRPr="00B71F0B">
        <w:rPr>
          <w:rFonts w:ascii="Times New Roman" w:hAnsi="Times New Roman" w:cs="Times New Roman"/>
          <w:kern w:val="28"/>
          <w:sz w:val="24"/>
          <w:szCs w:val="24"/>
        </w:rPr>
        <w:t xml:space="preserve">culture </w:t>
      </w:r>
      <w:r w:rsidR="00356AF2" w:rsidRPr="00B71F0B">
        <w:rPr>
          <w:rFonts w:ascii="Times New Roman" w:hAnsi="Times New Roman" w:cs="Times New Roman"/>
          <w:kern w:val="28"/>
          <w:sz w:val="24"/>
          <w:szCs w:val="24"/>
        </w:rPr>
        <w:t xml:space="preserve">via </w:t>
      </w:r>
      <w:r w:rsidR="00E823BC" w:rsidRPr="00B71F0B">
        <w:rPr>
          <w:rFonts w:ascii="Times New Roman" w:hAnsi="Times New Roman" w:cs="Times New Roman"/>
          <w:kern w:val="28"/>
          <w:sz w:val="24"/>
          <w:szCs w:val="24"/>
        </w:rPr>
        <w:t>c</w:t>
      </w:r>
      <w:r w:rsidR="00356AF2" w:rsidRPr="00B71F0B">
        <w:rPr>
          <w:rFonts w:ascii="Times New Roman" w:hAnsi="Times New Roman" w:cs="Times New Roman"/>
          <w:kern w:val="28"/>
          <w:sz w:val="24"/>
          <w:szCs w:val="24"/>
        </w:rPr>
        <w:t xml:space="preserve">ommunicative </w:t>
      </w:r>
      <w:r w:rsidR="00E823BC" w:rsidRPr="00B71F0B">
        <w:rPr>
          <w:rFonts w:ascii="Times New Roman" w:hAnsi="Times New Roman" w:cs="Times New Roman"/>
          <w:kern w:val="28"/>
          <w:sz w:val="24"/>
          <w:szCs w:val="24"/>
        </w:rPr>
        <w:t xml:space="preserve">action </w:t>
      </w:r>
      <w:r w:rsidR="00356AF2" w:rsidRPr="00B71F0B">
        <w:rPr>
          <w:rFonts w:ascii="Times New Roman" w:hAnsi="Times New Roman" w:cs="Times New Roman"/>
          <w:kern w:val="28"/>
          <w:sz w:val="24"/>
          <w:szCs w:val="24"/>
        </w:rPr>
        <w:t>(Ryan, 2009)</w:t>
      </w:r>
      <w:r w:rsidR="00E823BC" w:rsidRPr="00B71F0B">
        <w:rPr>
          <w:rFonts w:ascii="Times New Roman" w:hAnsi="Times New Roman" w:cs="Times New Roman"/>
          <w:kern w:val="28"/>
          <w:sz w:val="24"/>
          <w:szCs w:val="24"/>
        </w:rPr>
        <w:t xml:space="preserve"> that may be protracted, recursive, and fragmentary (</w:t>
      </w:r>
      <w:r w:rsidR="00E823BC" w:rsidRPr="00B71F0B">
        <w:rPr>
          <w:rFonts w:ascii="Times New Roman" w:hAnsi="Times New Roman" w:cs="Times New Roman"/>
          <w:sz w:val="24"/>
          <w:szCs w:val="24"/>
        </w:rPr>
        <w:t xml:space="preserve">Corey, 1953) as the </w:t>
      </w:r>
      <w:r w:rsidR="00450D92">
        <w:rPr>
          <w:rFonts w:ascii="Times New Roman" w:hAnsi="Times New Roman" w:cs="Times New Roman"/>
          <w:sz w:val="24"/>
          <w:szCs w:val="24"/>
        </w:rPr>
        <w:t>teacher (</w:t>
      </w:r>
      <w:r w:rsidR="00E823BC" w:rsidRPr="00B71F0B">
        <w:rPr>
          <w:rFonts w:ascii="Times New Roman" w:hAnsi="Times New Roman" w:cs="Times New Roman"/>
          <w:sz w:val="24"/>
          <w:szCs w:val="24"/>
        </w:rPr>
        <w:t>action researcher</w:t>
      </w:r>
      <w:r w:rsidR="00450D92">
        <w:rPr>
          <w:rFonts w:ascii="Times New Roman" w:hAnsi="Times New Roman" w:cs="Times New Roman"/>
          <w:sz w:val="24"/>
          <w:szCs w:val="24"/>
        </w:rPr>
        <w:t>)</w:t>
      </w:r>
      <w:r w:rsidR="00E823BC" w:rsidRPr="00B71F0B">
        <w:rPr>
          <w:rFonts w:ascii="Times New Roman" w:hAnsi="Times New Roman" w:cs="Times New Roman"/>
          <w:sz w:val="24"/>
          <w:szCs w:val="24"/>
        </w:rPr>
        <w:t xml:space="preserve"> moves through several </w:t>
      </w:r>
      <w:r w:rsidR="00706C51" w:rsidRPr="00B71F0B">
        <w:rPr>
          <w:rFonts w:ascii="Times New Roman" w:hAnsi="Times New Roman" w:cs="Times New Roman"/>
          <w:sz w:val="24"/>
          <w:szCs w:val="24"/>
        </w:rPr>
        <w:t xml:space="preserve">(phases) </w:t>
      </w:r>
      <w:r w:rsidR="00E823BC" w:rsidRPr="00B71F0B">
        <w:rPr>
          <w:rFonts w:ascii="Times New Roman" w:hAnsi="Times New Roman" w:cs="Times New Roman"/>
          <w:sz w:val="24"/>
          <w:szCs w:val="24"/>
        </w:rPr>
        <w:t xml:space="preserve">cycles </w:t>
      </w:r>
      <w:r w:rsidR="000C0FEC" w:rsidRPr="00B71F0B">
        <w:rPr>
          <w:rFonts w:ascii="Times New Roman" w:hAnsi="Times New Roman" w:cs="Times New Roman"/>
          <w:sz w:val="24"/>
          <w:szCs w:val="24"/>
        </w:rPr>
        <w:t>of AR</w:t>
      </w:r>
      <w:r w:rsidR="00356AF2" w:rsidRPr="00B71F0B">
        <w:rPr>
          <w:rFonts w:ascii="Times New Roman" w:hAnsi="Times New Roman" w:cs="Times New Roman"/>
          <w:kern w:val="28"/>
          <w:sz w:val="24"/>
          <w:szCs w:val="24"/>
        </w:rPr>
        <w:t>.</w:t>
      </w:r>
      <w:r w:rsidR="005512F3" w:rsidRPr="00B71F0B">
        <w:rPr>
          <w:rFonts w:ascii="Times New Roman" w:hAnsi="Times New Roman" w:cs="Times New Roman"/>
          <w:kern w:val="28"/>
          <w:sz w:val="24"/>
          <w:szCs w:val="24"/>
        </w:rPr>
        <w:t xml:space="preserve"> </w:t>
      </w:r>
    </w:p>
    <w:p w14:paraId="7CD99E61" w14:textId="77777777" w:rsidR="00450D92" w:rsidRDefault="00450D92" w:rsidP="00450D92">
      <w:pPr>
        <w:autoSpaceDE w:val="0"/>
        <w:autoSpaceDN w:val="0"/>
        <w:adjustRightInd w:val="0"/>
        <w:spacing w:after="0" w:line="240" w:lineRule="auto"/>
        <w:rPr>
          <w:rFonts w:ascii="Times New Roman" w:hAnsi="Times New Roman" w:cs="Times New Roman"/>
          <w:kern w:val="28"/>
          <w:sz w:val="24"/>
          <w:szCs w:val="24"/>
        </w:rPr>
      </w:pPr>
    </w:p>
    <w:p w14:paraId="51D8978A" w14:textId="68FCAF0F" w:rsidR="008A1092" w:rsidRPr="00B71F0B" w:rsidRDefault="00A73BDA" w:rsidP="00FC39C3">
      <w:pPr>
        <w:spacing w:line="240" w:lineRule="auto"/>
        <w:rPr>
          <w:rFonts w:ascii="Times New Roman" w:hAnsi="Times New Roman" w:cs="Times New Roman"/>
          <w:kern w:val="28"/>
          <w:sz w:val="24"/>
          <w:szCs w:val="24"/>
        </w:rPr>
      </w:pPr>
      <w:r w:rsidRPr="00B71F0B">
        <w:rPr>
          <w:rFonts w:ascii="Times New Roman" w:hAnsi="Times New Roman" w:cs="Times New Roman"/>
          <w:kern w:val="28"/>
          <w:sz w:val="24"/>
          <w:szCs w:val="24"/>
        </w:rPr>
        <w:t>I</w:t>
      </w:r>
      <w:r w:rsidR="00C31D98">
        <w:rPr>
          <w:rFonts w:ascii="Times New Roman" w:hAnsi="Times New Roman" w:cs="Times New Roman"/>
          <w:kern w:val="28"/>
          <w:sz w:val="24"/>
          <w:szCs w:val="24"/>
        </w:rPr>
        <w:tab/>
      </w:r>
      <w:r w:rsidRPr="00B71F0B">
        <w:rPr>
          <w:rFonts w:ascii="Times New Roman" w:hAnsi="Times New Roman" w:cs="Times New Roman"/>
          <w:kern w:val="28"/>
          <w:sz w:val="24"/>
          <w:szCs w:val="24"/>
        </w:rPr>
        <w:t>n the last century</w:t>
      </w:r>
      <w:r w:rsidR="007B70DB">
        <w:rPr>
          <w:rFonts w:ascii="Times New Roman" w:hAnsi="Times New Roman" w:cs="Times New Roman"/>
          <w:kern w:val="28"/>
          <w:sz w:val="24"/>
          <w:szCs w:val="24"/>
        </w:rPr>
        <w:t>,</w:t>
      </w:r>
      <w:r w:rsidRPr="00B71F0B">
        <w:rPr>
          <w:rFonts w:ascii="Times New Roman" w:hAnsi="Times New Roman" w:cs="Times New Roman"/>
          <w:kern w:val="28"/>
          <w:sz w:val="24"/>
          <w:szCs w:val="24"/>
        </w:rPr>
        <w:t xml:space="preserve"> </w:t>
      </w:r>
      <w:r w:rsidRPr="00B71F0B">
        <w:rPr>
          <w:rFonts w:ascii="Times New Roman" w:hAnsi="Times New Roman" w:cs="Times New Roman"/>
          <w:kern w:val="28"/>
          <w:sz w:val="24"/>
          <w:szCs w:val="24"/>
          <w:lang w:val="en-US"/>
        </w:rPr>
        <w:t>four action research phases were identified as planning, acting, observing, and reflecting (Lewin, 1948)</w:t>
      </w:r>
      <w:r w:rsidR="007B70DB">
        <w:rPr>
          <w:rFonts w:ascii="Times New Roman" w:hAnsi="Times New Roman" w:cs="Times New Roman"/>
          <w:kern w:val="28"/>
          <w:sz w:val="24"/>
          <w:szCs w:val="24"/>
          <w:lang w:val="en-US"/>
        </w:rPr>
        <w:t>;</w:t>
      </w:r>
      <w:r w:rsidRPr="00B71F0B">
        <w:rPr>
          <w:rFonts w:ascii="Times New Roman" w:hAnsi="Times New Roman" w:cs="Times New Roman"/>
          <w:kern w:val="28"/>
          <w:sz w:val="24"/>
          <w:szCs w:val="24"/>
          <w:lang w:val="en-US"/>
        </w:rPr>
        <w:t xml:space="preserve"> yet</w:t>
      </w:r>
      <w:r w:rsidR="007B70DB">
        <w:rPr>
          <w:rFonts w:ascii="Times New Roman" w:hAnsi="Times New Roman" w:cs="Times New Roman"/>
          <w:kern w:val="28"/>
          <w:sz w:val="24"/>
          <w:szCs w:val="24"/>
          <w:lang w:val="en-US"/>
        </w:rPr>
        <w:t>,</w:t>
      </w:r>
      <w:r w:rsidRPr="00B71F0B">
        <w:rPr>
          <w:rFonts w:ascii="Times New Roman" w:hAnsi="Times New Roman" w:cs="Times New Roman"/>
          <w:kern w:val="28"/>
          <w:sz w:val="24"/>
          <w:szCs w:val="24"/>
          <w:lang w:val="en-US"/>
        </w:rPr>
        <w:t xml:space="preserve"> over time</w:t>
      </w:r>
      <w:r w:rsidR="007B70DB">
        <w:rPr>
          <w:rFonts w:ascii="Times New Roman" w:hAnsi="Times New Roman" w:cs="Times New Roman"/>
          <w:kern w:val="28"/>
          <w:sz w:val="24"/>
          <w:szCs w:val="24"/>
          <w:lang w:val="en-US"/>
        </w:rPr>
        <w:t>,</w:t>
      </w:r>
      <w:r w:rsidRPr="00B71F0B">
        <w:rPr>
          <w:rFonts w:ascii="Times New Roman" w:hAnsi="Times New Roman" w:cs="Times New Roman"/>
          <w:kern w:val="28"/>
          <w:sz w:val="24"/>
          <w:szCs w:val="24"/>
          <w:lang w:val="en-US"/>
        </w:rPr>
        <w:t xml:space="preserve"> the AR model was </w:t>
      </w:r>
      <w:r w:rsidR="007B3A20" w:rsidRPr="00B71F0B">
        <w:rPr>
          <w:rFonts w:ascii="Times New Roman" w:hAnsi="Times New Roman" w:cs="Times New Roman"/>
          <w:kern w:val="28"/>
          <w:sz w:val="24"/>
          <w:szCs w:val="24"/>
          <w:lang w:val="en-US"/>
        </w:rPr>
        <w:t xml:space="preserve">modified by many </w:t>
      </w:r>
      <w:r w:rsidR="000C0FEC">
        <w:rPr>
          <w:rFonts w:ascii="Times New Roman" w:hAnsi="Times New Roman" w:cs="Times New Roman"/>
          <w:kern w:val="28"/>
          <w:sz w:val="24"/>
          <w:szCs w:val="24"/>
          <w:lang w:val="en-US"/>
        </w:rPr>
        <w:t>theorists</w:t>
      </w:r>
      <w:r w:rsidR="007B70DB">
        <w:rPr>
          <w:rFonts w:ascii="Times New Roman" w:hAnsi="Times New Roman" w:cs="Times New Roman"/>
          <w:kern w:val="28"/>
          <w:sz w:val="24"/>
          <w:szCs w:val="24"/>
          <w:lang w:val="en-US"/>
        </w:rPr>
        <w:t>.</w:t>
      </w:r>
      <w:r w:rsidR="000C0FEC">
        <w:rPr>
          <w:rFonts w:ascii="Times New Roman" w:hAnsi="Times New Roman" w:cs="Times New Roman"/>
          <w:kern w:val="28"/>
          <w:sz w:val="24"/>
          <w:szCs w:val="24"/>
          <w:lang w:val="en-US"/>
        </w:rPr>
        <w:t xml:space="preserve"> </w:t>
      </w:r>
      <w:r w:rsidR="007B70DB">
        <w:rPr>
          <w:rFonts w:ascii="Times New Roman" w:hAnsi="Times New Roman" w:cs="Times New Roman"/>
          <w:kern w:val="28"/>
          <w:sz w:val="24"/>
          <w:szCs w:val="24"/>
          <w:lang w:val="en-US"/>
        </w:rPr>
        <w:t>H</w:t>
      </w:r>
      <w:r w:rsidR="007B3A20" w:rsidRPr="00B71F0B">
        <w:rPr>
          <w:rFonts w:ascii="Times New Roman" w:hAnsi="Times New Roman" w:cs="Times New Roman"/>
          <w:kern w:val="28"/>
          <w:sz w:val="24"/>
          <w:szCs w:val="24"/>
          <w:lang w:val="en-US"/>
        </w:rPr>
        <w:t>erein</w:t>
      </w:r>
      <w:r w:rsidR="007B70DB">
        <w:rPr>
          <w:rFonts w:ascii="Times New Roman" w:hAnsi="Times New Roman" w:cs="Times New Roman"/>
          <w:kern w:val="28"/>
          <w:sz w:val="24"/>
          <w:szCs w:val="24"/>
          <w:lang w:val="en-US"/>
        </w:rPr>
        <w:t>,</w:t>
      </w:r>
      <w:r w:rsidR="007B3A20" w:rsidRPr="00B71F0B">
        <w:rPr>
          <w:rFonts w:ascii="Times New Roman" w:hAnsi="Times New Roman" w:cs="Times New Roman"/>
          <w:kern w:val="28"/>
          <w:sz w:val="24"/>
          <w:szCs w:val="24"/>
          <w:lang w:val="en-US"/>
        </w:rPr>
        <w:t xml:space="preserve"> </w:t>
      </w:r>
      <w:r w:rsidRPr="00B71F0B">
        <w:rPr>
          <w:rFonts w:ascii="Times New Roman" w:hAnsi="Times New Roman" w:cs="Times New Roman"/>
          <w:kern w:val="28"/>
          <w:sz w:val="24"/>
          <w:szCs w:val="24"/>
          <w:lang w:val="en-US"/>
        </w:rPr>
        <w:t>three distinct actions a</w:t>
      </w:r>
      <w:r w:rsidR="007B70DB">
        <w:rPr>
          <w:rFonts w:ascii="Times New Roman" w:hAnsi="Times New Roman" w:cs="Times New Roman"/>
          <w:kern w:val="28"/>
          <w:sz w:val="24"/>
          <w:szCs w:val="24"/>
          <w:lang w:val="en-US"/>
        </w:rPr>
        <w:t>re</w:t>
      </w:r>
      <w:r w:rsidRPr="00B71F0B">
        <w:rPr>
          <w:rFonts w:ascii="Times New Roman" w:hAnsi="Times New Roman" w:cs="Times New Roman"/>
          <w:kern w:val="28"/>
          <w:sz w:val="24"/>
          <w:szCs w:val="24"/>
          <w:lang w:val="en-US"/>
        </w:rPr>
        <w:t xml:space="preserve"> noted in Figure two. Each cycle is part of a “spiral flow that allows the researcher to reflect on and redesign…action research. It gives the opportunity to the action researcher to go through all the phases again, via a new action cycle and bring additional elements into the study” (</w:t>
      </w:r>
      <w:proofErr w:type="spellStart"/>
      <w:r w:rsidRPr="00B71F0B">
        <w:rPr>
          <w:rFonts w:ascii="Times New Roman" w:hAnsi="Times New Roman" w:cs="Times New Roman"/>
          <w:kern w:val="28"/>
          <w:sz w:val="24"/>
          <w:szCs w:val="24"/>
          <w:lang w:val="en-US"/>
        </w:rPr>
        <w:t>Aidinopoulou</w:t>
      </w:r>
      <w:proofErr w:type="spellEnd"/>
      <w:r w:rsidRPr="00B71F0B">
        <w:rPr>
          <w:rFonts w:ascii="Times New Roman" w:hAnsi="Times New Roman" w:cs="Times New Roman"/>
          <w:kern w:val="28"/>
          <w:sz w:val="24"/>
          <w:szCs w:val="24"/>
          <w:lang w:val="en-US"/>
        </w:rPr>
        <w:t xml:space="preserve"> &amp; Sampson, 2017, p. 239).</w:t>
      </w:r>
      <w:r w:rsidR="00393B56" w:rsidRPr="00B71F0B">
        <w:rPr>
          <w:rFonts w:ascii="Times New Roman" w:hAnsi="Times New Roman" w:cs="Times New Roman"/>
          <w:kern w:val="28"/>
          <w:sz w:val="24"/>
          <w:szCs w:val="24"/>
          <w:lang w:val="en-US"/>
        </w:rPr>
        <w:t xml:space="preserve"> </w:t>
      </w:r>
      <w:r w:rsidR="003E26AB" w:rsidRPr="00B71F0B">
        <w:rPr>
          <w:rFonts w:ascii="Times New Roman" w:hAnsi="Times New Roman" w:cs="Times New Roman"/>
          <w:kern w:val="28"/>
          <w:sz w:val="24"/>
          <w:szCs w:val="24"/>
        </w:rPr>
        <w:t xml:space="preserve">AR </w:t>
      </w:r>
      <w:r w:rsidR="00393B56" w:rsidRPr="00B71F0B">
        <w:rPr>
          <w:rFonts w:ascii="Times New Roman" w:hAnsi="Times New Roman" w:cs="Times New Roman"/>
          <w:kern w:val="28"/>
          <w:sz w:val="24"/>
          <w:szCs w:val="24"/>
        </w:rPr>
        <w:t xml:space="preserve">is often </w:t>
      </w:r>
      <w:r w:rsidR="0094492F" w:rsidRPr="00B71F0B">
        <w:rPr>
          <w:rFonts w:ascii="Times New Roman" w:hAnsi="Times New Roman" w:cs="Times New Roman"/>
          <w:kern w:val="28"/>
          <w:sz w:val="24"/>
          <w:szCs w:val="24"/>
        </w:rPr>
        <w:t xml:space="preserve">viewed </w:t>
      </w:r>
      <w:r w:rsidR="003E26AB" w:rsidRPr="00B71F0B">
        <w:rPr>
          <w:rFonts w:ascii="Times New Roman" w:hAnsi="Times New Roman" w:cs="Times New Roman"/>
          <w:kern w:val="28"/>
          <w:sz w:val="24"/>
          <w:szCs w:val="24"/>
        </w:rPr>
        <w:t xml:space="preserve">as a series of commitments </w:t>
      </w:r>
      <w:r w:rsidR="00393B56" w:rsidRPr="00B71F0B">
        <w:rPr>
          <w:rFonts w:ascii="Times New Roman" w:hAnsi="Times New Roman" w:cs="Times New Roman"/>
          <w:kern w:val="28"/>
          <w:sz w:val="24"/>
          <w:szCs w:val="24"/>
        </w:rPr>
        <w:t xml:space="preserve">and </w:t>
      </w:r>
      <w:r w:rsidR="003E26AB" w:rsidRPr="00B71F0B">
        <w:rPr>
          <w:rFonts w:ascii="Times New Roman" w:hAnsi="Times New Roman" w:cs="Times New Roman"/>
          <w:sz w:val="24"/>
          <w:szCs w:val="24"/>
        </w:rPr>
        <w:t>“is grounded in the ontological ‘I’ of the researcher, and uses a living logic</w:t>
      </w:r>
      <w:r w:rsidR="007B70DB">
        <w:rPr>
          <w:rFonts w:ascii="Times New Roman" w:hAnsi="Times New Roman" w:cs="Times New Roman"/>
          <w:sz w:val="24"/>
          <w:szCs w:val="24"/>
        </w:rPr>
        <w:t>;</w:t>
      </w:r>
      <w:r w:rsidR="003E26AB" w:rsidRPr="00B71F0B">
        <w:rPr>
          <w:rFonts w:ascii="Times New Roman" w:hAnsi="Times New Roman" w:cs="Times New Roman"/>
          <w:sz w:val="24"/>
          <w:szCs w:val="24"/>
        </w:rPr>
        <w:t xml:space="preserve"> that is, researchers organize their thinking in terms of what they are experiencing at the moment” (McNiff &amp; Whitehead, 2006, p. 42).</w:t>
      </w:r>
      <w:r w:rsidR="0094492F" w:rsidRPr="00B71F0B">
        <w:rPr>
          <w:rFonts w:ascii="Times New Roman" w:hAnsi="Times New Roman" w:cs="Times New Roman"/>
          <w:sz w:val="24"/>
          <w:szCs w:val="24"/>
        </w:rPr>
        <w:t xml:space="preserve"> These life experiences from moment-to-moment inform and infuse communications (</w:t>
      </w:r>
      <w:r w:rsidR="0094492F" w:rsidRPr="00B71F0B">
        <w:rPr>
          <w:rFonts w:ascii="Times New Roman" w:eastAsia="Times New Roman" w:hAnsi="Times New Roman" w:cs="Times New Roman"/>
          <w:sz w:val="24"/>
          <w:szCs w:val="24"/>
        </w:rPr>
        <w:t xml:space="preserve">Jones, </w:t>
      </w:r>
      <w:r w:rsidR="0094492F" w:rsidRPr="00B71F0B">
        <w:rPr>
          <w:rFonts w:ascii="Times New Roman" w:hAnsi="Times New Roman" w:cs="Times New Roman"/>
          <w:sz w:val="24"/>
          <w:szCs w:val="24"/>
          <w:lang w:val="fr-CA"/>
        </w:rPr>
        <w:t xml:space="preserve">Torres, </w:t>
      </w:r>
      <w:r w:rsidR="00B71F0B">
        <w:rPr>
          <w:rFonts w:ascii="Times New Roman" w:hAnsi="Times New Roman" w:cs="Times New Roman"/>
          <w:sz w:val="24"/>
          <w:szCs w:val="24"/>
          <w:lang w:val="fr-CA"/>
        </w:rPr>
        <w:t xml:space="preserve">&amp; </w:t>
      </w:r>
      <w:proofErr w:type="spellStart"/>
      <w:r w:rsidR="0094492F" w:rsidRPr="00B71F0B">
        <w:rPr>
          <w:rFonts w:ascii="Times New Roman" w:hAnsi="Times New Roman" w:cs="Times New Roman"/>
          <w:sz w:val="24"/>
          <w:szCs w:val="24"/>
          <w:lang w:val="fr-CA"/>
        </w:rPr>
        <w:t>Arminio</w:t>
      </w:r>
      <w:proofErr w:type="spellEnd"/>
      <w:r w:rsidR="0094492F" w:rsidRPr="00B71F0B">
        <w:rPr>
          <w:rFonts w:ascii="Times New Roman" w:eastAsia="Times New Roman" w:hAnsi="Times New Roman" w:cs="Times New Roman"/>
          <w:sz w:val="24"/>
          <w:szCs w:val="24"/>
        </w:rPr>
        <w:t>, 2014).</w:t>
      </w:r>
    </w:p>
    <w:p w14:paraId="0AA7E6A9" w14:textId="77777777" w:rsidR="00FB0633" w:rsidRPr="00FB0633" w:rsidRDefault="002E1AA6" w:rsidP="00FC39C3">
      <w:pPr>
        <w:autoSpaceDE w:val="0"/>
        <w:autoSpaceDN w:val="0"/>
        <w:adjustRightInd w:val="0"/>
        <w:spacing w:line="240" w:lineRule="auto"/>
        <w:rPr>
          <w:rFonts w:ascii="Times New Roman" w:hAnsi="Times New Roman" w:cs="Times New Roman"/>
          <w:b/>
          <w:bCs/>
          <w:sz w:val="24"/>
          <w:szCs w:val="24"/>
          <w:lang w:eastAsia="en-CA"/>
        </w:rPr>
      </w:pPr>
      <w:r w:rsidRPr="00FB0633">
        <w:rPr>
          <w:rFonts w:ascii="Times New Roman" w:hAnsi="Times New Roman" w:cs="Times New Roman"/>
          <w:b/>
          <w:bCs/>
          <w:iCs/>
          <w:sz w:val="24"/>
          <w:szCs w:val="24"/>
          <w:lang w:eastAsia="en-CA"/>
        </w:rPr>
        <w:t xml:space="preserve">Figure </w:t>
      </w:r>
      <w:r w:rsidR="008922B3" w:rsidRPr="00FB0633">
        <w:rPr>
          <w:rFonts w:ascii="Times New Roman" w:hAnsi="Times New Roman" w:cs="Times New Roman"/>
          <w:b/>
          <w:bCs/>
          <w:iCs/>
          <w:sz w:val="24"/>
          <w:szCs w:val="24"/>
          <w:lang w:eastAsia="en-CA"/>
        </w:rPr>
        <w:t>3</w:t>
      </w:r>
      <w:r w:rsidRPr="00FB0633">
        <w:rPr>
          <w:rFonts w:ascii="Times New Roman" w:hAnsi="Times New Roman" w:cs="Times New Roman"/>
          <w:b/>
          <w:bCs/>
          <w:iCs/>
          <w:sz w:val="24"/>
          <w:szCs w:val="24"/>
          <w:lang w:eastAsia="en-CA"/>
        </w:rPr>
        <w:t>.</w:t>
      </w:r>
      <w:r w:rsidRPr="00FB0633">
        <w:rPr>
          <w:rFonts w:ascii="Times New Roman" w:hAnsi="Times New Roman" w:cs="Times New Roman"/>
          <w:b/>
          <w:bCs/>
          <w:sz w:val="24"/>
          <w:szCs w:val="24"/>
          <w:lang w:eastAsia="en-CA"/>
        </w:rPr>
        <w:t xml:space="preserve"> </w:t>
      </w:r>
    </w:p>
    <w:p w14:paraId="7D3A5BB3" w14:textId="37030A1E" w:rsidR="002E1AA6" w:rsidRPr="00FB0633" w:rsidRDefault="002E1AA6" w:rsidP="00FC39C3">
      <w:pPr>
        <w:autoSpaceDE w:val="0"/>
        <w:autoSpaceDN w:val="0"/>
        <w:adjustRightInd w:val="0"/>
        <w:spacing w:line="240" w:lineRule="auto"/>
        <w:rPr>
          <w:rFonts w:ascii="Times New Roman" w:hAnsi="Times New Roman" w:cs="Times New Roman"/>
          <w:i/>
          <w:iCs/>
          <w:kern w:val="28"/>
          <w:sz w:val="24"/>
          <w:szCs w:val="24"/>
        </w:rPr>
      </w:pPr>
      <w:r w:rsidRPr="00FB0633">
        <w:rPr>
          <w:rFonts w:ascii="Times New Roman" w:hAnsi="Times New Roman" w:cs="Times New Roman"/>
          <w:i/>
          <w:iCs/>
          <w:sz w:val="24"/>
          <w:szCs w:val="24"/>
          <w:lang w:eastAsia="en-CA"/>
        </w:rPr>
        <w:t>One Action Research Cycle/Phase/Step</w:t>
      </w:r>
    </w:p>
    <w:p w14:paraId="42DCE8AC" w14:textId="77777777" w:rsidR="002E1AA6" w:rsidRPr="00B71F0B" w:rsidRDefault="008A1092" w:rsidP="00FC39C3">
      <w:pPr>
        <w:autoSpaceDE w:val="0"/>
        <w:autoSpaceDN w:val="0"/>
        <w:adjustRightInd w:val="0"/>
        <w:spacing w:line="240" w:lineRule="auto"/>
        <w:rPr>
          <w:rFonts w:ascii="Times New Roman" w:hAnsi="Times New Roman" w:cs="Times New Roman"/>
          <w:i/>
          <w:iCs/>
          <w:sz w:val="24"/>
          <w:szCs w:val="24"/>
          <w:lang w:eastAsia="en-CA"/>
        </w:rPr>
      </w:pPr>
      <w:r w:rsidRPr="00B71F0B">
        <w:rPr>
          <w:rFonts w:ascii="Times New Roman" w:hAnsi="Times New Roman" w:cs="Times New Roman"/>
          <w:noProof/>
          <w:sz w:val="24"/>
          <w:szCs w:val="24"/>
          <w:lang w:eastAsia="en-CA"/>
        </w:rPr>
        <w:drawing>
          <wp:inline distT="0" distB="0" distL="0" distR="0" wp14:anchorId="72AB8C2F" wp14:editId="3A2DE5B4">
            <wp:extent cx="4470400" cy="178435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FD6F80F" w14:textId="4D5DF6E6" w:rsidR="00C972A0" w:rsidRDefault="00FB0633" w:rsidP="00FC39C3">
      <w:pPr>
        <w:spacing w:line="240" w:lineRule="auto"/>
        <w:rPr>
          <w:rFonts w:ascii="Times New Roman" w:hAnsi="Times New Roman" w:cs="Times New Roman"/>
          <w:kern w:val="28"/>
          <w:sz w:val="24"/>
          <w:szCs w:val="24"/>
        </w:rPr>
      </w:pPr>
      <w:r>
        <w:rPr>
          <w:rFonts w:ascii="Times New Roman" w:hAnsi="Times New Roman" w:cs="Times New Roman"/>
          <w:color w:val="000000"/>
          <w:sz w:val="24"/>
          <w:szCs w:val="24"/>
        </w:rPr>
        <w:t xml:space="preserve">Note. </w:t>
      </w:r>
      <w:r w:rsidR="00C972A0" w:rsidRPr="00B71F0B">
        <w:rPr>
          <w:rFonts w:ascii="Times New Roman" w:hAnsi="Times New Roman" w:cs="Times New Roman"/>
          <w:color w:val="000000"/>
          <w:sz w:val="24"/>
          <w:szCs w:val="24"/>
        </w:rPr>
        <w:t>Ryan, 2007.</w:t>
      </w:r>
      <w:r w:rsidR="00013EB7">
        <w:rPr>
          <w:rFonts w:ascii="Times New Roman" w:hAnsi="Times New Roman" w:cs="Times New Roman"/>
          <w:color w:val="000000"/>
          <w:sz w:val="24"/>
          <w:szCs w:val="24"/>
        </w:rPr>
        <w:t xml:space="preserve"> </w:t>
      </w:r>
    </w:p>
    <w:p w14:paraId="64F72EAA" w14:textId="37C324B8" w:rsidR="005512F3" w:rsidRPr="00B71F0B" w:rsidRDefault="005512F3" w:rsidP="00FC39C3">
      <w:pPr>
        <w:spacing w:line="240" w:lineRule="auto"/>
        <w:rPr>
          <w:rFonts w:ascii="Times New Roman" w:hAnsi="Times New Roman" w:cs="Times New Roman"/>
          <w:sz w:val="24"/>
          <w:szCs w:val="24"/>
        </w:rPr>
      </w:pPr>
      <w:r w:rsidRPr="00B71F0B">
        <w:rPr>
          <w:rFonts w:ascii="Times New Roman" w:hAnsi="Times New Roman" w:cs="Times New Roman"/>
          <w:kern w:val="28"/>
          <w:sz w:val="24"/>
          <w:szCs w:val="24"/>
        </w:rPr>
        <w:t xml:space="preserve">A </w:t>
      </w:r>
      <w:r w:rsidR="005A5267">
        <w:rPr>
          <w:rFonts w:ascii="Times New Roman" w:hAnsi="Times New Roman" w:cs="Times New Roman"/>
          <w:kern w:val="28"/>
          <w:sz w:val="24"/>
          <w:szCs w:val="24"/>
        </w:rPr>
        <w:t xml:space="preserve">teacher as </w:t>
      </w:r>
      <w:r w:rsidRPr="00B71F0B">
        <w:rPr>
          <w:rFonts w:ascii="Times New Roman" w:hAnsi="Times New Roman" w:cs="Times New Roman"/>
          <w:kern w:val="28"/>
          <w:sz w:val="24"/>
          <w:szCs w:val="24"/>
        </w:rPr>
        <w:t>action researcher be</w:t>
      </w:r>
      <w:r w:rsidR="008A1092" w:rsidRPr="00B71F0B">
        <w:rPr>
          <w:rFonts w:ascii="Times New Roman" w:hAnsi="Times New Roman" w:cs="Times New Roman"/>
          <w:kern w:val="28"/>
          <w:sz w:val="24"/>
          <w:szCs w:val="24"/>
        </w:rPr>
        <w:t>nefi</w:t>
      </w:r>
      <w:r w:rsidR="008A5E27" w:rsidRPr="00B71F0B">
        <w:rPr>
          <w:rFonts w:ascii="Times New Roman" w:hAnsi="Times New Roman" w:cs="Times New Roman"/>
          <w:kern w:val="28"/>
          <w:sz w:val="24"/>
          <w:szCs w:val="24"/>
        </w:rPr>
        <w:t>ts from new understandings</w:t>
      </w:r>
      <w:r w:rsidRPr="00B71F0B">
        <w:rPr>
          <w:rFonts w:ascii="Times New Roman" w:hAnsi="Times New Roman" w:cs="Times New Roman"/>
          <w:kern w:val="28"/>
          <w:sz w:val="24"/>
          <w:szCs w:val="24"/>
        </w:rPr>
        <w:t xml:space="preserve"> </w:t>
      </w:r>
      <w:r w:rsidR="008A1092" w:rsidRPr="00B71F0B">
        <w:rPr>
          <w:rFonts w:ascii="Times New Roman" w:hAnsi="Times New Roman" w:cs="Times New Roman"/>
          <w:kern w:val="28"/>
          <w:sz w:val="24"/>
          <w:szCs w:val="24"/>
        </w:rPr>
        <w:t xml:space="preserve">budding </w:t>
      </w:r>
      <w:r w:rsidR="0094492F" w:rsidRPr="00B71F0B">
        <w:rPr>
          <w:rFonts w:ascii="Times New Roman" w:hAnsi="Times New Roman" w:cs="Times New Roman"/>
          <w:kern w:val="28"/>
          <w:sz w:val="24"/>
          <w:szCs w:val="24"/>
        </w:rPr>
        <w:t xml:space="preserve">from </w:t>
      </w:r>
      <w:r w:rsidRPr="00B71F0B">
        <w:rPr>
          <w:rFonts w:ascii="Times New Roman" w:hAnsi="Times New Roman" w:cs="Times New Roman"/>
          <w:kern w:val="28"/>
          <w:sz w:val="24"/>
          <w:szCs w:val="24"/>
        </w:rPr>
        <w:t>reflexive experience</w:t>
      </w:r>
      <w:r w:rsidR="008A5E27" w:rsidRPr="00B71F0B">
        <w:rPr>
          <w:rFonts w:ascii="Times New Roman" w:hAnsi="Times New Roman" w:cs="Times New Roman"/>
          <w:kern w:val="28"/>
          <w:sz w:val="24"/>
          <w:szCs w:val="24"/>
        </w:rPr>
        <w:t xml:space="preserve"> </w:t>
      </w:r>
      <w:r w:rsidR="008A1092" w:rsidRPr="00B71F0B">
        <w:rPr>
          <w:rFonts w:ascii="Times New Roman" w:hAnsi="Times New Roman" w:cs="Times New Roman"/>
          <w:kern w:val="28"/>
          <w:sz w:val="24"/>
          <w:szCs w:val="24"/>
        </w:rPr>
        <w:t>wherein reflexivity</w:t>
      </w:r>
      <w:r w:rsidRPr="00B71F0B">
        <w:rPr>
          <w:rFonts w:ascii="Times New Roman" w:hAnsi="Times New Roman" w:cs="Times New Roman"/>
          <w:color w:val="000000"/>
          <w:sz w:val="24"/>
          <w:szCs w:val="24"/>
        </w:rPr>
        <w:t xml:space="preserve"> is the condition of taking account of the </w:t>
      </w:r>
      <w:r w:rsidR="004803F8">
        <w:rPr>
          <w:rFonts w:ascii="Times New Roman" w:hAnsi="Times New Roman" w:cs="Times New Roman"/>
          <w:color w:val="000000"/>
          <w:sz w:val="24"/>
          <w:szCs w:val="24"/>
        </w:rPr>
        <w:t xml:space="preserve">teacher </w:t>
      </w:r>
      <w:r w:rsidRPr="00B71F0B">
        <w:rPr>
          <w:rFonts w:ascii="Times New Roman" w:hAnsi="Times New Roman" w:cs="Times New Roman"/>
          <w:color w:val="000000"/>
          <w:sz w:val="24"/>
          <w:szCs w:val="24"/>
        </w:rPr>
        <w:t xml:space="preserve">personality and presence of the teacher within </w:t>
      </w:r>
      <w:r w:rsidRPr="00B71F0B">
        <w:rPr>
          <w:rFonts w:ascii="Times New Roman" w:hAnsi="Times New Roman" w:cs="Times New Roman"/>
          <w:color w:val="000000"/>
          <w:sz w:val="24"/>
          <w:szCs w:val="24"/>
        </w:rPr>
        <w:lastRenderedPageBreak/>
        <w:t>context</w:t>
      </w:r>
      <w:r w:rsidR="008A5E27" w:rsidRPr="00B71F0B">
        <w:rPr>
          <w:rFonts w:ascii="Times New Roman" w:hAnsi="Times New Roman" w:cs="Times New Roman"/>
          <w:color w:val="000000"/>
          <w:sz w:val="24"/>
          <w:szCs w:val="24"/>
        </w:rPr>
        <w:t>s</w:t>
      </w:r>
      <w:r w:rsidRPr="00B71F0B">
        <w:rPr>
          <w:rFonts w:ascii="Times New Roman" w:hAnsi="Times New Roman" w:cs="Times New Roman"/>
          <w:color w:val="000000"/>
          <w:sz w:val="24"/>
          <w:szCs w:val="24"/>
        </w:rPr>
        <w:t xml:space="preserve"> (Ryan, 2007).</w:t>
      </w:r>
      <w:r w:rsidR="00013EB7">
        <w:rPr>
          <w:rFonts w:ascii="Times New Roman" w:hAnsi="Times New Roman" w:cs="Times New Roman"/>
          <w:color w:val="000000"/>
          <w:sz w:val="24"/>
          <w:szCs w:val="24"/>
        </w:rPr>
        <w:t xml:space="preserve"> </w:t>
      </w:r>
      <w:r w:rsidR="008A5E27" w:rsidRPr="00B71F0B">
        <w:rPr>
          <w:rFonts w:ascii="Times New Roman" w:hAnsi="Times New Roman" w:cs="Times New Roman"/>
          <w:color w:val="000000"/>
          <w:sz w:val="24"/>
          <w:szCs w:val="24"/>
        </w:rPr>
        <w:t xml:space="preserve">Indeed, </w:t>
      </w:r>
      <w:r w:rsidRPr="00B71F0B">
        <w:rPr>
          <w:rFonts w:ascii="Times New Roman" w:hAnsi="Times New Roman" w:cs="Times New Roman"/>
          <w:sz w:val="24"/>
          <w:szCs w:val="24"/>
        </w:rPr>
        <w:t xml:space="preserve">reflexivity may be a way of </w:t>
      </w:r>
      <w:r w:rsidR="00AD05B3" w:rsidRPr="00B71F0B">
        <w:rPr>
          <w:rFonts w:ascii="Times New Roman" w:hAnsi="Times New Roman" w:cs="Times New Roman"/>
          <w:sz w:val="24"/>
          <w:szCs w:val="24"/>
        </w:rPr>
        <w:t>“</w:t>
      </w:r>
      <w:r w:rsidRPr="00B71F0B">
        <w:rPr>
          <w:rFonts w:ascii="Times New Roman" w:hAnsi="Times New Roman" w:cs="Times New Roman"/>
          <w:sz w:val="24"/>
          <w:szCs w:val="24"/>
        </w:rPr>
        <w:t xml:space="preserve">questioning how the processes of </w:t>
      </w:r>
      <w:r w:rsidR="004803F8">
        <w:rPr>
          <w:rFonts w:ascii="Times New Roman" w:hAnsi="Times New Roman" w:cs="Times New Roman"/>
          <w:sz w:val="24"/>
          <w:szCs w:val="24"/>
        </w:rPr>
        <w:t xml:space="preserve">teaching, </w:t>
      </w:r>
      <w:r w:rsidRPr="00B71F0B">
        <w:rPr>
          <w:rFonts w:ascii="Times New Roman" w:hAnsi="Times New Roman" w:cs="Times New Roman"/>
          <w:sz w:val="24"/>
          <w:szCs w:val="24"/>
        </w:rPr>
        <w:t xml:space="preserve">research and analysis have an effect on </w:t>
      </w:r>
      <w:r w:rsidR="004803F8">
        <w:rPr>
          <w:rFonts w:ascii="Times New Roman" w:hAnsi="Times New Roman" w:cs="Times New Roman"/>
          <w:sz w:val="24"/>
          <w:szCs w:val="24"/>
        </w:rPr>
        <w:t xml:space="preserve">pedagogical </w:t>
      </w:r>
      <w:r w:rsidRPr="00B71F0B">
        <w:rPr>
          <w:rFonts w:ascii="Times New Roman" w:hAnsi="Times New Roman" w:cs="Times New Roman"/>
          <w:sz w:val="24"/>
          <w:szCs w:val="24"/>
        </w:rPr>
        <w:t>outcomes. This whole process of self-examination has become known as 'reflexivity</w:t>
      </w:r>
      <w:r w:rsidR="001C007E">
        <w:rPr>
          <w:rFonts w:ascii="Times New Roman" w:hAnsi="Times New Roman" w:cs="Times New Roman"/>
          <w:sz w:val="24"/>
          <w:szCs w:val="24"/>
        </w:rPr>
        <w:t xml:space="preserve">’” </w:t>
      </w:r>
      <w:r w:rsidR="00274A47" w:rsidRPr="00B71F0B">
        <w:rPr>
          <w:rFonts w:ascii="Times New Roman" w:hAnsi="Times New Roman" w:cs="Times New Roman"/>
          <w:sz w:val="24"/>
          <w:szCs w:val="24"/>
        </w:rPr>
        <w:t>(</w:t>
      </w:r>
      <w:r w:rsidR="008A5E27" w:rsidRPr="00B71F0B">
        <w:rPr>
          <w:rFonts w:ascii="Times New Roman" w:hAnsi="Times New Roman" w:cs="Times New Roman"/>
          <w:color w:val="000000"/>
          <w:sz w:val="24"/>
          <w:szCs w:val="24"/>
        </w:rPr>
        <w:t xml:space="preserve">May, 1998, </w:t>
      </w:r>
      <w:r w:rsidRPr="00B71F0B">
        <w:rPr>
          <w:rFonts w:ascii="Times New Roman" w:hAnsi="Times New Roman" w:cs="Times New Roman"/>
          <w:sz w:val="24"/>
          <w:szCs w:val="24"/>
        </w:rPr>
        <w:t xml:space="preserve">p. 22). </w:t>
      </w:r>
      <w:r w:rsidR="007205DB" w:rsidRPr="00B71F0B">
        <w:rPr>
          <w:rFonts w:ascii="Times New Roman" w:hAnsi="Times New Roman" w:cs="Times New Roman"/>
          <w:sz w:val="24"/>
          <w:szCs w:val="24"/>
        </w:rPr>
        <w:t xml:space="preserve">The </w:t>
      </w:r>
      <w:r w:rsidR="007205DB" w:rsidRPr="00B71F0B">
        <w:rPr>
          <w:rFonts w:ascii="Times New Roman" w:hAnsi="Times New Roman" w:cs="Times New Roman"/>
          <w:kern w:val="28"/>
          <w:sz w:val="24"/>
          <w:szCs w:val="24"/>
        </w:rPr>
        <w:t xml:space="preserve">action research participant may be </w:t>
      </w:r>
      <w:r w:rsidR="0094492F" w:rsidRPr="00B71F0B">
        <w:rPr>
          <w:rFonts w:ascii="Times New Roman" w:hAnsi="Times New Roman" w:cs="Times New Roman"/>
          <w:kern w:val="28"/>
          <w:sz w:val="24"/>
          <w:szCs w:val="24"/>
        </w:rPr>
        <w:t xml:space="preserve">reflexively </w:t>
      </w:r>
      <w:r w:rsidR="007205DB" w:rsidRPr="00B71F0B">
        <w:rPr>
          <w:rFonts w:ascii="Times New Roman" w:hAnsi="Times New Roman" w:cs="Times New Roman"/>
          <w:kern w:val="28"/>
          <w:sz w:val="24"/>
          <w:szCs w:val="24"/>
        </w:rPr>
        <w:t>working individually or within a group</w:t>
      </w:r>
      <w:r w:rsidR="001C007E">
        <w:rPr>
          <w:rFonts w:ascii="Times New Roman" w:hAnsi="Times New Roman" w:cs="Times New Roman"/>
          <w:kern w:val="28"/>
          <w:sz w:val="24"/>
          <w:szCs w:val="24"/>
        </w:rPr>
        <w:t>;</w:t>
      </w:r>
      <w:r w:rsidR="007205DB" w:rsidRPr="00B71F0B">
        <w:rPr>
          <w:rFonts w:ascii="Times New Roman" w:hAnsi="Times New Roman" w:cs="Times New Roman"/>
          <w:kern w:val="28"/>
          <w:sz w:val="24"/>
          <w:szCs w:val="24"/>
        </w:rPr>
        <w:t xml:space="preserve"> nonetheless</w:t>
      </w:r>
      <w:r w:rsidR="001C007E">
        <w:rPr>
          <w:rFonts w:ascii="Times New Roman" w:hAnsi="Times New Roman" w:cs="Times New Roman"/>
          <w:kern w:val="28"/>
          <w:sz w:val="24"/>
          <w:szCs w:val="24"/>
        </w:rPr>
        <w:t>,</w:t>
      </w:r>
      <w:r w:rsidR="007205DB" w:rsidRPr="00B71F0B">
        <w:rPr>
          <w:rFonts w:ascii="Times New Roman" w:hAnsi="Times New Roman" w:cs="Times New Roman"/>
          <w:kern w:val="28"/>
          <w:sz w:val="24"/>
          <w:szCs w:val="24"/>
        </w:rPr>
        <w:t xml:space="preserve"> there is still the </w:t>
      </w:r>
      <w:r w:rsidR="008F446F" w:rsidRPr="00B71F0B">
        <w:rPr>
          <w:rFonts w:ascii="Times New Roman" w:hAnsi="Times New Roman" w:cs="Times New Roman"/>
          <w:kern w:val="28"/>
          <w:sz w:val="24"/>
          <w:szCs w:val="24"/>
        </w:rPr>
        <w:t xml:space="preserve">personal </w:t>
      </w:r>
      <w:r w:rsidR="007205DB" w:rsidRPr="00B71F0B">
        <w:rPr>
          <w:rFonts w:ascii="Times New Roman" w:hAnsi="Times New Roman" w:cs="Times New Roman"/>
          <w:kern w:val="28"/>
          <w:sz w:val="24"/>
          <w:szCs w:val="24"/>
        </w:rPr>
        <w:t xml:space="preserve">belief that I am doing action research and it may seem it is about studying </w:t>
      </w:r>
      <w:r w:rsidR="004803F8">
        <w:rPr>
          <w:rFonts w:ascii="Times New Roman" w:hAnsi="Times New Roman" w:cs="Times New Roman"/>
          <w:kern w:val="28"/>
          <w:sz w:val="24"/>
          <w:szCs w:val="24"/>
        </w:rPr>
        <w:t>one</w:t>
      </w:r>
      <w:r w:rsidR="007205DB" w:rsidRPr="00B71F0B">
        <w:rPr>
          <w:rFonts w:ascii="Times New Roman" w:hAnsi="Times New Roman" w:cs="Times New Roman"/>
          <w:kern w:val="28"/>
          <w:sz w:val="24"/>
          <w:szCs w:val="24"/>
        </w:rPr>
        <w:t xml:space="preserve">self but </w:t>
      </w:r>
      <w:r w:rsidR="00FF6E65">
        <w:rPr>
          <w:rFonts w:ascii="Times New Roman" w:hAnsi="Times New Roman" w:cs="Times New Roman"/>
          <w:kern w:val="28"/>
          <w:sz w:val="24"/>
          <w:szCs w:val="24"/>
        </w:rPr>
        <w:t xml:space="preserve">even though </w:t>
      </w:r>
      <w:r w:rsidR="007205DB" w:rsidRPr="00B71F0B">
        <w:rPr>
          <w:rFonts w:ascii="Times New Roman" w:hAnsi="Times New Roman" w:cs="Times New Roman"/>
          <w:kern w:val="28"/>
          <w:sz w:val="24"/>
          <w:szCs w:val="24"/>
        </w:rPr>
        <w:t>“it is done with and for other people.</w:t>
      </w:r>
      <w:r w:rsidR="00013EB7">
        <w:rPr>
          <w:rFonts w:ascii="Times New Roman" w:hAnsi="Times New Roman" w:cs="Times New Roman"/>
          <w:kern w:val="28"/>
          <w:sz w:val="24"/>
          <w:szCs w:val="24"/>
        </w:rPr>
        <w:t xml:space="preserve"> </w:t>
      </w:r>
      <w:r w:rsidR="007205DB" w:rsidRPr="00B71F0B">
        <w:rPr>
          <w:rFonts w:ascii="Times New Roman" w:hAnsi="Times New Roman" w:cs="Times New Roman"/>
          <w:kern w:val="28"/>
          <w:sz w:val="24"/>
          <w:szCs w:val="24"/>
        </w:rPr>
        <w:t>The aim of action research is personal improvement for social transformation, so it is essentially collaborative” (McNiff et al., 1996, p. 30)</w:t>
      </w:r>
      <w:r w:rsidR="001C007E">
        <w:rPr>
          <w:rFonts w:ascii="Times New Roman" w:hAnsi="Times New Roman" w:cs="Times New Roman"/>
          <w:kern w:val="28"/>
          <w:sz w:val="24"/>
          <w:szCs w:val="24"/>
        </w:rPr>
        <w:t>. This foundation</w:t>
      </w:r>
      <w:r w:rsidR="008B0F42" w:rsidRPr="00B71F0B">
        <w:rPr>
          <w:rFonts w:ascii="Times New Roman" w:hAnsi="Times New Roman" w:cs="Times New Roman"/>
          <w:kern w:val="28"/>
          <w:sz w:val="24"/>
          <w:szCs w:val="24"/>
        </w:rPr>
        <w:t xml:space="preserve"> links nicely to the </w:t>
      </w:r>
      <w:r w:rsidR="008B0F42" w:rsidRPr="00B71F0B">
        <w:rPr>
          <w:rFonts w:ascii="Times New Roman" w:eastAsia="Times New Roman" w:hAnsi="Times New Roman" w:cs="Times New Roman"/>
          <w:color w:val="252525"/>
          <w:sz w:val="24"/>
          <w:szCs w:val="24"/>
          <w:shd w:val="clear" w:color="auto" w:fill="FFFFFF"/>
        </w:rPr>
        <w:t xml:space="preserve">dark green layer </w:t>
      </w:r>
      <w:r w:rsidR="00881CE3">
        <w:rPr>
          <w:rFonts w:ascii="Times New Roman" w:eastAsia="Times New Roman" w:hAnsi="Times New Roman" w:cs="Times New Roman"/>
          <w:color w:val="252525"/>
          <w:sz w:val="24"/>
          <w:szCs w:val="24"/>
          <w:shd w:val="clear" w:color="auto" w:fill="FFFFFF"/>
        </w:rPr>
        <w:t>o</w:t>
      </w:r>
      <w:r w:rsidR="008B0F42" w:rsidRPr="00B71F0B">
        <w:rPr>
          <w:rFonts w:ascii="Times New Roman" w:eastAsia="Times New Roman" w:hAnsi="Times New Roman" w:cs="Times New Roman"/>
          <w:color w:val="252525"/>
          <w:sz w:val="24"/>
          <w:szCs w:val="24"/>
          <w:shd w:val="clear" w:color="auto" w:fill="FFFFFF"/>
        </w:rPr>
        <w:t xml:space="preserve">f </w:t>
      </w:r>
      <w:r w:rsidR="00881CE3">
        <w:rPr>
          <w:rFonts w:ascii="Times New Roman" w:eastAsia="Times New Roman" w:hAnsi="Times New Roman" w:cs="Times New Roman"/>
          <w:color w:val="252525"/>
          <w:sz w:val="24"/>
          <w:szCs w:val="24"/>
          <w:shd w:val="clear" w:color="auto" w:fill="FFFFFF"/>
        </w:rPr>
        <w:t xml:space="preserve">being </w:t>
      </w:r>
      <w:r w:rsidR="00881CE3" w:rsidRPr="00B71F0B">
        <w:rPr>
          <w:rFonts w:ascii="Times New Roman" w:eastAsia="Times New Roman" w:hAnsi="Times New Roman" w:cs="Times New Roman"/>
          <w:color w:val="252525"/>
          <w:sz w:val="24"/>
          <w:szCs w:val="24"/>
          <w:shd w:val="clear" w:color="auto" w:fill="FFFFFF"/>
        </w:rPr>
        <w:t>interpersonal</w:t>
      </w:r>
      <w:r w:rsidR="00881CE3">
        <w:rPr>
          <w:rFonts w:ascii="Times New Roman" w:eastAsia="Times New Roman" w:hAnsi="Times New Roman" w:cs="Times New Roman"/>
          <w:color w:val="252525"/>
          <w:sz w:val="24"/>
          <w:szCs w:val="24"/>
          <w:shd w:val="clear" w:color="auto" w:fill="FFFFFF"/>
        </w:rPr>
        <w:t>ly</w:t>
      </w:r>
      <w:r w:rsidR="008B0F42" w:rsidRPr="00B71F0B">
        <w:rPr>
          <w:rFonts w:ascii="Times New Roman" w:hAnsi="Times New Roman" w:cs="Times New Roman"/>
          <w:kern w:val="28"/>
          <w:sz w:val="24"/>
          <w:szCs w:val="24"/>
        </w:rPr>
        <w:t xml:space="preserve"> </w:t>
      </w:r>
      <w:r w:rsidR="00881CE3">
        <w:rPr>
          <w:rFonts w:ascii="Times New Roman" w:hAnsi="Times New Roman" w:cs="Times New Roman"/>
          <w:kern w:val="28"/>
          <w:sz w:val="24"/>
          <w:szCs w:val="24"/>
        </w:rPr>
        <w:t xml:space="preserve">capable </w:t>
      </w:r>
      <w:r w:rsidR="008B0F42" w:rsidRPr="00B71F0B">
        <w:rPr>
          <w:rFonts w:ascii="Times New Roman" w:hAnsi="Times New Roman" w:cs="Times New Roman"/>
          <w:kern w:val="28"/>
          <w:sz w:val="24"/>
          <w:szCs w:val="24"/>
        </w:rPr>
        <w:t xml:space="preserve">within </w:t>
      </w:r>
      <w:r w:rsidR="00015A50" w:rsidRPr="00B71F0B">
        <w:rPr>
          <w:rFonts w:ascii="Times New Roman" w:hAnsi="Times New Roman" w:cs="Times New Roman"/>
          <w:kern w:val="28"/>
          <w:sz w:val="24"/>
          <w:szCs w:val="24"/>
        </w:rPr>
        <w:t>the</w:t>
      </w:r>
      <w:r w:rsidR="008B0F42" w:rsidRPr="00B71F0B">
        <w:rPr>
          <w:rFonts w:ascii="Times New Roman" w:hAnsi="Times New Roman" w:cs="Times New Roman"/>
          <w:kern w:val="28"/>
          <w:sz w:val="24"/>
          <w:szCs w:val="24"/>
        </w:rPr>
        <w:t xml:space="preserve"> GC model</w:t>
      </w:r>
      <w:r w:rsidR="007205DB" w:rsidRPr="00B71F0B">
        <w:rPr>
          <w:rFonts w:ascii="Times New Roman" w:hAnsi="Times New Roman" w:cs="Times New Roman"/>
          <w:kern w:val="28"/>
          <w:sz w:val="24"/>
          <w:szCs w:val="24"/>
        </w:rPr>
        <w:t>.</w:t>
      </w:r>
    </w:p>
    <w:p w14:paraId="79C61A14" w14:textId="40D4CEC1" w:rsidR="00A0059A" w:rsidRPr="00B71F0B" w:rsidRDefault="00C31D98" w:rsidP="00FC39C3">
      <w:pPr>
        <w:spacing w:line="240" w:lineRule="auto"/>
        <w:rPr>
          <w:rFonts w:ascii="Times New Roman" w:eastAsia="Times New Roman" w:hAnsi="Times New Roman" w:cs="Times New Roman"/>
          <w:color w:val="252525"/>
          <w:sz w:val="24"/>
          <w:szCs w:val="24"/>
          <w:shd w:val="clear" w:color="auto" w:fill="FFFFFF"/>
        </w:rPr>
      </w:pPr>
      <w:r>
        <w:rPr>
          <w:rFonts w:ascii="Times New Roman" w:eastAsia="Times New Roman" w:hAnsi="Times New Roman" w:cs="Times New Roman"/>
          <w:color w:val="252525"/>
          <w:sz w:val="24"/>
          <w:szCs w:val="24"/>
          <w:shd w:val="clear" w:color="auto" w:fill="FFFFFF"/>
        </w:rPr>
        <w:tab/>
      </w:r>
      <w:r w:rsidR="00356AF2" w:rsidRPr="00B71F0B">
        <w:rPr>
          <w:rFonts w:ascii="Times New Roman" w:eastAsia="Times New Roman" w:hAnsi="Times New Roman" w:cs="Times New Roman"/>
          <w:color w:val="252525"/>
          <w:sz w:val="24"/>
          <w:szCs w:val="24"/>
          <w:shd w:val="clear" w:color="auto" w:fill="FFFFFF"/>
        </w:rPr>
        <w:t xml:space="preserve">Admittedly, </w:t>
      </w:r>
      <w:r w:rsidR="008B0F42" w:rsidRPr="00B71F0B">
        <w:rPr>
          <w:rFonts w:ascii="Times New Roman" w:eastAsia="Times New Roman" w:hAnsi="Times New Roman" w:cs="Times New Roman"/>
          <w:color w:val="252525"/>
          <w:sz w:val="24"/>
          <w:szCs w:val="24"/>
          <w:shd w:val="clear" w:color="auto" w:fill="FFFFFF"/>
        </w:rPr>
        <w:t>a</w:t>
      </w:r>
      <w:r w:rsidR="00ED2D29">
        <w:rPr>
          <w:rFonts w:ascii="Times New Roman" w:eastAsia="Times New Roman" w:hAnsi="Times New Roman" w:cs="Times New Roman"/>
          <w:color w:val="252525"/>
          <w:sz w:val="24"/>
          <w:szCs w:val="24"/>
          <w:shd w:val="clear" w:color="auto" w:fill="FFFFFF"/>
        </w:rPr>
        <w:t xml:space="preserve"> teacher </w:t>
      </w:r>
      <w:r w:rsidR="008B0F42" w:rsidRPr="00B71F0B">
        <w:rPr>
          <w:rFonts w:ascii="Times New Roman" w:eastAsia="Times New Roman" w:hAnsi="Times New Roman" w:cs="Times New Roman"/>
          <w:color w:val="252525"/>
          <w:sz w:val="24"/>
          <w:szCs w:val="24"/>
          <w:shd w:val="clear" w:color="auto" w:fill="FFFFFF"/>
        </w:rPr>
        <w:t>action researcher engages</w:t>
      </w:r>
      <w:r w:rsidR="000310A5" w:rsidRPr="00B71F0B">
        <w:rPr>
          <w:rFonts w:ascii="Times New Roman" w:eastAsia="Times New Roman" w:hAnsi="Times New Roman" w:cs="Times New Roman"/>
          <w:color w:val="252525"/>
          <w:sz w:val="24"/>
          <w:szCs w:val="24"/>
          <w:shd w:val="clear" w:color="auto" w:fill="FFFFFF"/>
        </w:rPr>
        <w:t xml:space="preserve"> in </w:t>
      </w:r>
      <w:r w:rsidR="00356AF2" w:rsidRPr="00B71F0B">
        <w:rPr>
          <w:rFonts w:ascii="Times New Roman" w:hAnsi="Times New Roman" w:cs="Times New Roman"/>
          <w:kern w:val="28"/>
          <w:sz w:val="24"/>
          <w:szCs w:val="24"/>
        </w:rPr>
        <w:t xml:space="preserve">planned communication </w:t>
      </w:r>
      <w:r w:rsidR="008F446F" w:rsidRPr="00B71F0B">
        <w:rPr>
          <w:rFonts w:ascii="Times New Roman" w:hAnsi="Times New Roman" w:cs="Times New Roman"/>
          <w:kern w:val="28"/>
          <w:sz w:val="24"/>
          <w:szCs w:val="24"/>
        </w:rPr>
        <w:t>that</w:t>
      </w:r>
      <w:r w:rsidR="000310A5" w:rsidRPr="00B71F0B">
        <w:rPr>
          <w:rFonts w:ascii="Times New Roman" w:hAnsi="Times New Roman" w:cs="Times New Roman"/>
          <w:kern w:val="28"/>
          <w:sz w:val="24"/>
          <w:szCs w:val="24"/>
        </w:rPr>
        <w:t xml:space="preserve"> </w:t>
      </w:r>
      <w:r w:rsidR="00356AF2" w:rsidRPr="00B71F0B">
        <w:rPr>
          <w:rFonts w:ascii="Times New Roman" w:hAnsi="Times New Roman" w:cs="Times New Roman"/>
          <w:kern w:val="28"/>
          <w:sz w:val="24"/>
          <w:szCs w:val="24"/>
        </w:rPr>
        <w:t>creates opportunities to share</w:t>
      </w:r>
      <w:r w:rsidR="000310A5" w:rsidRPr="00B71F0B">
        <w:rPr>
          <w:rFonts w:ascii="Times New Roman" w:hAnsi="Times New Roman" w:cs="Times New Roman"/>
          <w:kern w:val="28"/>
          <w:sz w:val="24"/>
          <w:szCs w:val="24"/>
        </w:rPr>
        <w:t xml:space="preserve"> and </w:t>
      </w:r>
      <w:r w:rsidR="006544FD" w:rsidRPr="00B71F0B">
        <w:rPr>
          <w:rFonts w:ascii="Times New Roman" w:hAnsi="Times New Roman" w:cs="Times New Roman"/>
          <w:kern w:val="28"/>
          <w:sz w:val="24"/>
          <w:szCs w:val="24"/>
        </w:rPr>
        <w:t>discover</w:t>
      </w:r>
      <w:r w:rsidR="000310A5" w:rsidRPr="00B71F0B">
        <w:rPr>
          <w:rFonts w:ascii="Times New Roman" w:hAnsi="Times New Roman" w:cs="Times New Roman"/>
          <w:kern w:val="28"/>
          <w:sz w:val="24"/>
          <w:szCs w:val="24"/>
        </w:rPr>
        <w:t xml:space="preserve"> which </w:t>
      </w:r>
      <w:r w:rsidR="00356AF2" w:rsidRPr="00B71F0B">
        <w:rPr>
          <w:rFonts w:ascii="Times New Roman" w:hAnsi="Times New Roman" w:cs="Times New Roman"/>
          <w:kern w:val="28"/>
          <w:sz w:val="24"/>
          <w:szCs w:val="24"/>
        </w:rPr>
        <w:t>lead</w:t>
      </w:r>
      <w:r w:rsidR="000310A5" w:rsidRPr="00B71F0B">
        <w:rPr>
          <w:rFonts w:ascii="Times New Roman" w:hAnsi="Times New Roman" w:cs="Times New Roman"/>
          <w:kern w:val="28"/>
          <w:sz w:val="24"/>
          <w:szCs w:val="24"/>
        </w:rPr>
        <w:t>s</w:t>
      </w:r>
      <w:r w:rsidR="00356AF2" w:rsidRPr="00B71F0B">
        <w:rPr>
          <w:rFonts w:ascii="Times New Roman" w:hAnsi="Times New Roman" w:cs="Times New Roman"/>
          <w:kern w:val="28"/>
          <w:sz w:val="24"/>
          <w:szCs w:val="24"/>
        </w:rPr>
        <w:t xml:space="preserve"> to personal growth </w:t>
      </w:r>
      <w:r w:rsidR="000310A5" w:rsidRPr="00B71F0B">
        <w:rPr>
          <w:rFonts w:ascii="Times New Roman" w:hAnsi="Times New Roman" w:cs="Times New Roman"/>
          <w:sz w:val="24"/>
          <w:szCs w:val="24"/>
        </w:rPr>
        <w:t>(Corey, 1949</w:t>
      </w:r>
      <w:r w:rsidR="00356AF2" w:rsidRPr="00B71F0B">
        <w:rPr>
          <w:rFonts w:ascii="Times New Roman" w:hAnsi="Times New Roman" w:cs="Times New Roman"/>
          <w:sz w:val="24"/>
          <w:szCs w:val="24"/>
        </w:rPr>
        <w:t>)</w:t>
      </w:r>
      <w:r w:rsidR="00356AF2" w:rsidRPr="00B71F0B">
        <w:rPr>
          <w:rFonts w:ascii="Times New Roman" w:hAnsi="Times New Roman" w:cs="Times New Roman"/>
          <w:kern w:val="28"/>
          <w:sz w:val="24"/>
          <w:szCs w:val="24"/>
        </w:rPr>
        <w:t>. The recursive nature of AR is experienced as ideas</w:t>
      </w:r>
      <w:r w:rsidR="000310A5" w:rsidRPr="00B71F0B">
        <w:rPr>
          <w:rFonts w:ascii="Times New Roman" w:hAnsi="Times New Roman" w:cs="Times New Roman"/>
          <w:kern w:val="28"/>
          <w:sz w:val="24"/>
          <w:szCs w:val="24"/>
        </w:rPr>
        <w:t xml:space="preserve"> emerge from cycles of thought</w:t>
      </w:r>
      <w:r w:rsidR="00356AF2" w:rsidRPr="00B71F0B">
        <w:rPr>
          <w:rFonts w:ascii="Times New Roman" w:hAnsi="Times New Roman" w:cs="Times New Roman"/>
          <w:kern w:val="28"/>
          <w:sz w:val="24"/>
          <w:szCs w:val="24"/>
        </w:rPr>
        <w:t xml:space="preserve">, observation, and </w:t>
      </w:r>
      <w:r w:rsidR="000310A5" w:rsidRPr="00B71F0B">
        <w:rPr>
          <w:rFonts w:ascii="Times New Roman" w:hAnsi="Times New Roman" w:cs="Times New Roman"/>
          <w:kern w:val="28"/>
          <w:sz w:val="24"/>
          <w:szCs w:val="24"/>
        </w:rPr>
        <w:t xml:space="preserve">conversations that </w:t>
      </w:r>
      <w:r w:rsidR="00356AF2" w:rsidRPr="00B71F0B">
        <w:rPr>
          <w:rFonts w:ascii="Times New Roman" w:hAnsi="Times New Roman" w:cs="Times New Roman"/>
          <w:kern w:val="28"/>
          <w:sz w:val="24"/>
          <w:szCs w:val="24"/>
        </w:rPr>
        <w:t xml:space="preserve">are revisited </w:t>
      </w:r>
      <w:r w:rsidR="000310A5" w:rsidRPr="00B71F0B">
        <w:rPr>
          <w:rFonts w:ascii="Times New Roman" w:hAnsi="Times New Roman" w:cs="Times New Roman"/>
          <w:kern w:val="28"/>
          <w:sz w:val="24"/>
          <w:szCs w:val="24"/>
        </w:rPr>
        <w:t xml:space="preserve">again and again </w:t>
      </w:r>
      <w:r w:rsidR="00356AF2" w:rsidRPr="00B71F0B">
        <w:rPr>
          <w:rFonts w:ascii="Times New Roman" w:hAnsi="Times New Roman" w:cs="Times New Roman"/>
          <w:kern w:val="28"/>
          <w:sz w:val="24"/>
          <w:szCs w:val="24"/>
        </w:rPr>
        <w:t>over time in a manner that is, at times, unexpected and intense</w:t>
      </w:r>
      <w:r w:rsidR="00844859" w:rsidRPr="00B71F0B">
        <w:rPr>
          <w:rFonts w:ascii="Times New Roman" w:hAnsi="Times New Roman" w:cs="Times New Roman"/>
          <w:kern w:val="28"/>
          <w:sz w:val="24"/>
          <w:szCs w:val="24"/>
        </w:rPr>
        <w:t xml:space="preserve"> (Ryan, 2003)</w:t>
      </w:r>
      <w:r w:rsidR="00356AF2" w:rsidRPr="00B71F0B">
        <w:rPr>
          <w:rFonts w:ascii="Times New Roman" w:hAnsi="Times New Roman" w:cs="Times New Roman"/>
          <w:kern w:val="28"/>
          <w:sz w:val="24"/>
          <w:szCs w:val="24"/>
        </w:rPr>
        <w:t xml:space="preserve">. As a result, AR can be a time of confusion and uncertainty as we attend to communication in a manner unlike the daily lived experience, while looking within ourselves and upon the unfolding </w:t>
      </w:r>
      <w:r w:rsidR="006535F2" w:rsidRPr="00B71F0B">
        <w:rPr>
          <w:rFonts w:ascii="Times New Roman" w:hAnsi="Times New Roman" w:cs="Times New Roman"/>
          <w:kern w:val="28"/>
          <w:sz w:val="24"/>
          <w:szCs w:val="24"/>
        </w:rPr>
        <w:t>actions</w:t>
      </w:r>
      <w:r w:rsidR="00881CE3">
        <w:rPr>
          <w:rFonts w:ascii="Times New Roman" w:hAnsi="Times New Roman" w:cs="Times New Roman"/>
          <w:kern w:val="28"/>
          <w:sz w:val="24"/>
          <w:szCs w:val="24"/>
        </w:rPr>
        <w:t xml:space="preserve"> (Ryan, 2013b)</w:t>
      </w:r>
      <w:r w:rsidR="00356AF2" w:rsidRPr="00B71F0B">
        <w:rPr>
          <w:rFonts w:ascii="Times New Roman" w:hAnsi="Times New Roman" w:cs="Times New Roman"/>
          <w:kern w:val="28"/>
          <w:sz w:val="24"/>
          <w:szCs w:val="24"/>
        </w:rPr>
        <w:t>.</w:t>
      </w:r>
      <w:r w:rsidR="00013EB7">
        <w:rPr>
          <w:rFonts w:ascii="Times New Roman" w:hAnsi="Times New Roman" w:cs="Times New Roman"/>
          <w:kern w:val="28"/>
          <w:sz w:val="24"/>
          <w:szCs w:val="24"/>
        </w:rPr>
        <w:t xml:space="preserve"> </w:t>
      </w:r>
      <w:r w:rsidR="00A0059A" w:rsidRPr="00B71F0B">
        <w:rPr>
          <w:rFonts w:ascii="Times New Roman" w:hAnsi="Times New Roman" w:cs="Times New Roman"/>
          <w:kern w:val="28"/>
          <w:sz w:val="24"/>
          <w:szCs w:val="24"/>
        </w:rPr>
        <w:t>This experience of acting, reflecting</w:t>
      </w:r>
      <w:r w:rsidR="00CF626C">
        <w:rPr>
          <w:rFonts w:ascii="Times New Roman" w:hAnsi="Times New Roman" w:cs="Times New Roman"/>
          <w:kern w:val="28"/>
          <w:sz w:val="24"/>
          <w:szCs w:val="24"/>
        </w:rPr>
        <w:t>,</w:t>
      </w:r>
      <w:r w:rsidR="00A0059A" w:rsidRPr="00B71F0B">
        <w:rPr>
          <w:rFonts w:ascii="Times New Roman" w:hAnsi="Times New Roman" w:cs="Times New Roman"/>
          <w:kern w:val="28"/>
          <w:sz w:val="24"/>
          <w:szCs w:val="24"/>
        </w:rPr>
        <w:t xml:space="preserve"> and revising complements the </w:t>
      </w:r>
      <w:r w:rsidR="00881CE3">
        <w:rPr>
          <w:rFonts w:ascii="Times New Roman" w:hAnsi="Times New Roman" w:cs="Times New Roman"/>
          <w:kern w:val="28"/>
          <w:sz w:val="24"/>
          <w:szCs w:val="24"/>
        </w:rPr>
        <w:t>third layer (</w:t>
      </w:r>
      <w:r w:rsidR="00A0059A" w:rsidRPr="00B71F0B">
        <w:rPr>
          <w:rFonts w:ascii="Times New Roman" w:hAnsi="Times New Roman" w:cs="Times New Roman"/>
          <w:kern w:val="28"/>
          <w:sz w:val="24"/>
          <w:szCs w:val="24"/>
        </w:rPr>
        <w:t>l</w:t>
      </w:r>
      <w:r w:rsidR="00356AF2" w:rsidRPr="00B71F0B">
        <w:rPr>
          <w:rFonts w:ascii="Times New Roman" w:eastAsia="Times New Roman" w:hAnsi="Times New Roman" w:cs="Times New Roman"/>
          <w:color w:val="252525"/>
          <w:sz w:val="24"/>
          <w:szCs w:val="24"/>
          <w:shd w:val="clear" w:color="auto" w:fill="FFFFFF"/>
        </w:rPr>
        <w:t xml:space="preserve">ight blue </w:t>
      </w:r>
      <w:r w:rsidR="00A0059A" w:rsidRPr="00B71F0B">
        <w:rPr>
          <w:rFonts w:ascii="Times New Roman" w:eastAsia="Times New Roman" w:hAnsi="Times New Roman" w:cs="Times New Roman"/>
          <w:color w:val="252525"/>
          <w:sz w:val="24"/>
          <w:szCs w:val="24"/>
          <w:shd w:val="clear" w:color="auto" w:fill="FFFFFF"/>
        </w:rPr>
        <w:t>area</w:t>
      </w:r>
      <w:r w:rsidR="00881CE3">
        <w:rPr>
          <w:rFonts w:ascii="Times New Roman" w:eastAsia="Times New Roman" w:hAnsi="Times New Roman" w:cs="Times New Roman"/>
          <w:color w:val="252525"/>
          <w:sz w:val="24"/>
          <w:szCs w:val="24"/>
          <w:shd w:val="clear" w:color="auto" w:fill="FFFFFF"/>
        </w:rPr>
        <w:t>)</w:t>
      </w:r>
      <w:r w:rsidR="00A0059A" w:rsidRPr="00B71F0B">
        <w:rPr>
          <w:rFonts w:ascii="Times New Roman" w:eastAsia="Times New Roman" w:hAnsi="Times New Roman" w:cs="Times New Roman"/>
          <w:color w:val="252525"/>
          <w:sz w:val="24"/>
          <w:szCs w:val="24"/>
          <w:shd w:val="clear" w:color="auto" w:fill="FFFFFF"/>
        </w:rPr>
        <w:t xml:space="preserve"> of the GC model </w:t>
      </w:r>
      <w:r w:rsidR="00881CE3">
        <w:rPr>
          <w:rFonts w:ascii="Times New Roman" w:eastAsia="Times New Roman" w:hAnsi="Times New Roman" w:cs="Times New Roman"/>
          <w:color w:val="252525"/>
          <w:sz w:val="24"/>
          <w:szCs w:val="24"/>
          <w:shd w:val="clear" w:color="auto" w:fill="FFFFFF"/>
        </w:rPr>
        <w:t xml:space="preserve">incorporating </w:t>
      </w:r>
      <w:r w:rsidR="00A0059A" w:rsidRPr="00B71F0B">
        <w:rPr>
          <w:rFonts w:ascii="Times New Roman" w:eastAsia="Times New Roman" w:hAnsi="Times New Roman" w:cs="Times New Roman"/>
          <w:color w:val="252525"/>
          <w:sz w:val="24"/>
          <w:szCs w:val="24"/>
          <w:shd w:val="clear" w:color="auto" w:fill="FFFFFF"/>
        </w:rPr>
        <w:t>formal education</w:t>
      </w:r>
      <w:r w:rsidR="00CF626C">
        <w:rPr>
          <w:rFonts w:ascii="Times New Roman" w:eastAsia="Times New Roman" w:hAnsi="Times New Roman" w:cs="Times New Roman"/>
          <w:color w:val="252525"/>
          <w:sz w:val="24"/>
          <w:szCs w:val="24"/>
          <w:shd w:val="clear" w:color="auto" w:fill="FFFFFF"/>
        </w:rPr>
        <w:t xml:space="preserve"> –</w:t>
      </w:r>
      <w:r w:rsidR="00A0059A" w:rsidRPr="00B71F0B">
        <w:rPr>
          <w:rFonts w:ascii="Times New Roman" w:eastAsia="Times New Roman" w:hAnsi="Times New Roman" w:cs="Times New Roman"/>
          <w:color w:val="252525"/>
          <w:sz w:val="24"/>
          <w:szCs w:val="24"/>
          <w:shd w:val="clear" w:color="auto" w:fill="FFFFFF"/>
        </w:rPr>
        <w:t xml:space="preserve"> </w:t>
      </w:r>
      <w:r w:rsidR="00CF626C">
        <w:rPr>
          <w:rFonts w:ascii="Times New Roman" w:eastAsia="Times New Roman" w:hAnsi="Times New Roman" w:cs="Times New Roman"/>
          <w:color w:val="252525"/>
          <w:sz w:val="24"/>
          <w:szCs w:val="24"/>
          <w:shd w:val="clear" w:color="auto" w:fill="FFFFFF"/>
        </w:rPr>
        <w:t>i</w:t>
      </w:r>
      <w:r w:rsidR="00A0059A" w:rsidRPr="00B71F0B">
        <w:rPr>
          <w:rFonts w:ascii="Times New Roman" w:eastAsia="Times New Roman" w:hAnsi="Times New Roman" w:cs="Times New Roman"/>
          <w:color w:val="252525"/>
          <w:sz w:val="24"/>
          <w:szCs w:val="24"/>
          <w:shd w:val="clear" w:color="auto" w:fill="FFFFFF"/>
        </w:rPr>
        <w:t>n this case through discipline</w:t>
      </w:r>
      <w:r w:rsidR="008F446F" w:rsidRPr="00B71F0B">
        <w:rPr>
          <w:rFonts w:ascii="Times New Roman" w:eastAsia="Times New Roman" w:hAnsi="Times New Roman" w:cs="Times New Roman"/>
          <w:color w:val="252525"/>
          <w:sz w:val="24"/>
          <w:szCs w:val="24"/>
          <w:shd w:val="clear" w:color="auto" w:fill="FFFFFF"/>
        </w:rPr>
        <w:t>d</w:t>
      </w:r>
      <w:r w:rsidR="00A0059A" w:rsidRPr="00B71F0B">
        <w:rPr>
          <w:rFonts w:ascii="Times New Roman" w:eastAsia="Times New Roman" w:hAnsi="Times New Roman" w:cs="Times New Roman"/>
          <w:color w:val="252525"/>
          <w:sz w:val="24"/>
          <w:szCs w:val="24"/>
          <w:shd w:val="clear" w:color="auto" w:fill="FFFFFF"/>
        </w:rPr>
        <w:t xml:space="preserve"> inquiry that is formalized, planned</w:t>
      </w:r>
      <w:r w:rsidR="00CF626C">
        <w:rPr>
          <w:rFonts w:ascii="Times New Roman" w:eastAsia="Times New Roman" w:hAnsi="Times New Roman" w:cs="Times New Roman"/>
          <w:color w:val="252525"/>
          <w:sz w:val="24"/>
          <w:szCs w:val="24"/>
          <w:shd w:val="clear" w:color="auto" w:fill="FFFFFF"/>
        </w:rPr>
        <w:t>,</w:t>
      </w:r>
      <w:r w:rsidR="00A0059A" w:rsidRPr="00B71F0B">
        <w:rPr>
          <w:rFonts w:ascii="Times New Roman" w:eastAsia="Times New Roman" w:hAnsi="Times New Roman" w:cs="Times New Roman"/>
          <w:color w:val="252525"/>
          <w:sz w:val="24"/>
          <w:szCs w:val="24"/>
          <w:shd w:val="clear" w:color="auto" w:fill="FFFFFF"/>
        </w:rPr>
        <w:t xml:space="preserve"> and </w:t>
      </w:r>
      <w:r w:rsidR="00881CE3" w:rsidRPr="00B71F0B">
        <w:rPr>
          <w:rFonts w:ascii="Times New Roman" w:eastAsia="Times New Roman" w:hAnsi="Times New Roman" w:cs="Times New Roman"/>
          <w:color w:val="252525"/>
          <w:sz w:val="24"/>
          <w:szCs w:val="24"/>
          <w:shd w:val="clear" w:color="auto" w:fill="FFFFFF"/>
        </w:rPr>
        <w:t>structured</w:t>
      </w:r>
      <w:r w:rsidR="00A0059A" w:rsidRPr="00B71F0B">
        <w:rPr>
          <w:rFonts w:ascii="Times New Roman" w:eastAsia="Times New Roman" w:hAnsi="Times New Roman" w:cs="Times New Roman"/>
          <w:color w:val="252525"/>
          <w:sz w:val="24"/>
          <w:szCs w:val="24"/>
          <w:shd w:val="clear" w:color="auto" w:fill="FFFFFF"/>
        </w:rPr>
        <w:t xml:space="preserve">. </w:t>
      </w:r>
    </w:p>
    <w:p w14:paraId="3FE367CD" w14:textId="3F0CA911" w:rsidR="00A0059A" w:rsidRPr="00B71F0B" w:rsidRDefault="00C31D98" w:rsidP="00FC39C3">
      <w:pPr>
        <w:spacing w:line="240" w:lineRule="auto"/>
        <w:rPr>
          <w:rFonts w:ascii="Times New Roman" w:eastAsia="Times New Roman" w:hAnsi="Times New Roman" w:cs="Times New Roman"/>
          <w:color w:val="252525"/>
          <w:sz w:val="24"/>
          <w:szCs w:val="24"/>
          <w:shd w:val="clear" w:color="auto" w:fill="FFFFFF"/>
        </w:rPr>
      </w:pPr>
      <w:r>
        <w:rPr>
          <w:rFonts w:ascii="Times New Roman" w:eastAsia="Times New Roman" w:hAnsi="Times New Roman" w:cs="Times New Roman"/>
          <w:color w:val="252525"/>
          <w:sz w:val="24"/>
          <w:szCs w:val="24"/>
          <w:shd w:val="clear" w:color="auto" w:fill="FFFFFF"/>
        </w:rPr>
        <w:tab/>
      </w:r>
      <w:r w:rsidR="00F309E1" w:rsidRPr="00B71F0B">
        <w:rPr>
          <w:rFonts w:ascii="Times New Roman" w:eastAsia="Times New Roman" w:hAnsi="Times New Roman" w:cs="Times New Roman"/>
          <w:color w:val="252525"/>
          <w:sz w:val="24"/>
          <w:szCs w:val="24"/>
          <w:shd w:val="clear" w:color="auto" w:fill="FFFFFF"/>
        </w:rPr>
        <w:t xml:space="preserve">As life unfolds, experience accumulates and having the ability to reflect and learn from experience can change one’s life. Within AR reflection is a distinct </w:t>
      </w:r>
      <w:r w:rsidR="001F3E93">
        <w:rPr>
          <w:rFonts w:ascii="Times New Roman" w:eastAsia="Times New Roman" w:hAnsi="Times New Roman" w:cs="Times New Roman"/>
          <w:color w:val="252525"/>
          <w:sz w:val="24"/>
          <w:szCs w:val="24"/>
          <w:shd w:val="clear" w:color="auto" w:fill="FFFFFF"/>
        </w:rPr>
        <w:t>phase (</w:t>
      </w:r>
      <w:r w:rsidR="00F309E1" w:rsidRPr="00B71F0B">
        <w:rPr>
          <w:rFonts w:ascii="Times New Roman" w:eastAsia="Times New Roman" w:hAnsi="Times New Roman" w:cs="Times New Roman"/>
          <w:color w:val="252525"/>
          <w:sz w:val="24"/>
          <w:szCs w:val="24"/>
          <w:shd w:val="clear" w:color="auto" w:fill="FFFFFF"/>
        </w:rPr>
        <w:t>action</w:t>
      </w:r>
      <w:r w:rsidR="001F3E93">
        <w:rPr>
          <w:rFonts w:ascii="Times New Roman" w:eastAsia="Times New Roman" w:hAnsi="Times New Roman" w:cs="Times New Roman"/>
          <w:color w:val="252525"/>
          <w:sz w:val="24"/>
          <w:szCs w:val="24"/>
          <w:shd w:val="clear" w:color="auto" w:fill="FFFFFF"/>
        </w:rPr>
        <w:t>)</w:t>
      </w:r>
      <w:r w:rsidR="00CF626C">
        <w:rPr>
          <w:rFonts w:ascii="Times New Roman" w:eastAsia="Times New Roman" w:hAnsi="Times New Roman" w:cs="Times New Roman"/>
          <w:color w:val="252525"/>
          <w:sz w:val="24"/>
          <w:szCs w:val="24"/>
          <w:shd w:val="clear" w:color="auto" w:fill="FFFFFF"/>
        </w:rPr>
        <w:t>,</w:t>
      </w:r>
      <w:r w:rsidR="00F309E1" w:rsidRPr="00B71F0B">
        <w:rPr>
          <w:rFonts w:ascii="Times New Roman" w:eastAsia="Times New Roman" w:hAnsi="Times New Roman" w:cs="Times New Roman"/>
          <w:color w:val="252525"/>
          <w:sz w:val="24"/>
          <w:szCs w:val="24"/>
          <w:shd w:val="clear" w:color="auto" w:fill="FFFFFF"/>
        </w:rPr>
        <w:t xml:space="preserve"> yet many </w:t>
      </w:r>
      <w:r w:rsidR="00DF02E1" w:rsidRPr="00B71F0B">
        <w:rPr>
          <w:rFonts w:ascii="Times New Roman" w:eastAsia="Times New Roman" w:hAnsi="Times New Roman" w:cs="Times New Roman"/>
          <w:color w:val="252525"/>
          <w:sz w:val="24"/>
          <w:szCs w:val="24"/>
          <w:shd w:val="clear" w:color="auto" w:fill="FFFFFF"/>
        </w:rPr>
        <w:t xml:space="preserve">researchers overlook a </w:t>
      </w:r>
      <w:r w:rsidR="00F309E1" w:rsidRPr="00B71F0B">
        <w:rPr>
          <w:rFonts w:ascii="Times New Roman" w:eastAsia="Times New Roman" w:hAnsi="Times New Roman" w:cs="Times New Roman"/>
          <w:color w:val="252525"/>
          <w:sz w:val="24"/>
          <w:szCs w:val="24"/>
          <w:shd w:val="clear" w:color="auto" w:fill="FFFFFF"/>
        </w:rPr>
        <w:t>defin</w:t>
      </w:r>
      <w:r w:rsidR="00DF02E1" w:rsidRPr="00B71F0B">
        <w:rPr>
          <w:rFonts w:ascii="Times New Roman" w:eastAsia="Times New Roman" w:hAnsi="Times New Roman" w:cs="Times New Roman"/>
          <w:color w:val="252525"/>
          <w:sz w:val="24"/>
          <w:szCs w:val="24"/>
          <w:shd w:val="clear" w:color="auto" w:fill="FFFFFF"/>
        </w:rPr>
        <w:t xml:space="preserve">ition of </w:t>
      </w:r>
      <w:r w:rsidR="00F309E1" w:rsidRPr="00B71F0B">
        <w:rPr>
          <w:rFonts w:ascii="Times New Roman" w:eastAsia="Times New Roman" w:hAnsi="Times New Roman" w:cs="Times New Roman"/>
          <w:color w:val="252525"/>
          <w:sz w:val="24"/>
          <w:szCs w:val="24"/>
          <w:shd w:val="clear" w:color="auto" w:fill="FFFFFF"/>
        </w:rPr>
        <w:t>what reflection is hence the need to suggest</w:t>
      </w:r>
      <w:r w:rsidR="00DF02E1" w:rsidRPr="00B71F0B">
        <w:rPr>
          <w:rFonts w:ascii="Times New Roman" w:eastAsia="Times New Roman" w:hAnsi="Times New Roman" w:cs="Times New Roman"/>
          <w:color w:val="252525"/>
          <w:sz w:val="24"/>
          <w:szCs w:val="24"/>
          <w:shd w:val="clear" w:color="auto" w:fill="FFFFFF"/>
        </w:rPr>
        <w:t>,</w:t>
      </w:r>
      <w:r w:rsidR="00F309E1" w:rsidRPr="00B71F0B">
        <w:rPr>
          <w:rFonts w:ascii="Times New Roman" w:eastAsia="Times New Roman" w:hAnsi="Times New Roman" w:cs="Times New Roman"/>
          <w:color w:val="252525"/>
          <w:sz w:val="24"/>
          <w:szCs w:val="24"/>
          <w:shd w:val="clear" w:color="auto" w:fill="FFFFFF"/>
        </w:rPr>
        <w:t xml:space="preserve"> </w:t>
      </w:r>
    </w:p>
    <w:p w14:paraId="12120B1A" w14:textId="77777777" w:rsidR="00F309E1" w:rsidRPr="00B71F0B" w:rsidRDefault="00DF02E1" w:rsidP="0017411E">
      <w:pPr>
        <w:spacing w:line="240" w:lineRule="auto"/>
        <w:ind w:left="720"/>
        <w:rPr>
          <w:rFonts w:ascii="Times New Roman" w:hAnsi="Times New Roman" w:cs="Times New Roman"/>
          <w:sz w:val="24"/>
          <w:szCs w:val="24"/>
        </w:rPr>
      </w:pPr>
      <w:r w:rsidRPr="00B71F0B">
        <w:rPr>
          <w:rFonts w:ascii="Times New Roman" w:hAnsi="Times New Roman" w:cs="Times New Roman"/>
          <w:sz w:val="24"/>
          <w:szCs w:val="24"/>
        </w:rPr>
        <w:t>r</w:t>
      </w:r>
      <w:r w:rsidR="00F309E1" w:rsidRPr="00B71F0B">
        <w:rPr>
          <w:rFonts w:ascii="Times New Roman" w:hAnsi="Times New Roman" w:cs="Times New Roman"/>
          <w:sz w:val="24"/>
          <w:szCs w:val="24"/>
        </w:rPr>
        <w:t>eflection is a state of mind, an ongoing constituent of practice, not a technique, or curriculum element. Reflective practice can enable practitioners to learn from experience about themselves, their work, and the way they relate to home and work, significant others and wider society and culture. It gives strategies to bring things out into the open, and frame appropriate and searching questions never asked before. It can provide relatively safe and confidential ways to explore and express experiences otherwise difficult to communicate. (Bolton, 2010, p. 3)</w:t>
      </w:r>
    </w:p>
    <w:p w14:paraId="59409FF0" w14:textId="6D07DAB7" w:rsidR="00F85AD5" w:rsidRPr="00B71F0B" w:rsidRDefault="00F4085E" w:rsidP="00FC39C3">
      <w:pPr>
        <w:spacing w:line="240" w:lineRule="auto"/>
        <w:rPr>
          <w:rFonts w:ascii="Times New Roman" w:hAnsi="Times New Roman" w:cs="Times New Roman"/>
          <w:sz w:val="24"/>
          <w:szCs w:val="24"/>
        </w:rPr>
      </w:pPr>
      <w:r w:rsidRPr="00B71F0B">
        <w:rPr>
          <w:rFonts w:ascii="Times New Roman" w:eastAsia="Times New Roman" w:hAnsi="Times New Roman" w:cs="Times New Roman"/>
          <w:color w:val="252525"/>
          <w:sz w:val="24"/>
          <w:szCs w:val="24"/>
          <w:shd w:val="clear" w:color="auto" w:fill="FFFFFF"/>
        </w:rPr>
        <w:t xml:space="preserve">Reflection </w:t>
      </w:r>
      <w:r w:rsidR="00DF02E1" w:rsidRPr="00B71F0B">
        <w:rPr>
          <w:rFonts w:ascii="Times New Roman" w:eastAsia="Times New Roman" w:hAnsi="Times New Roman" w:cs="Times New Roman"/>
          <w:color w:val="252525"/>
          <w:sz w:val="24"/>
          <w:szCs w:val="24"/>
          <w:shd w:val="clear" w:color="auto" w:fill="FFFFFF"/>
        </w:rPr>
        <w:t xml:space="preserve">as </w:t>
      </w:r>
      <w:r w:rsidRPr="00B71F0B">
        <w:rPr>
          <w:rFonts w:ascii="Times New Roman" w:eastAsia="Times New Roman" w:hAnsi="Times New Roman" w:cs="Times New Roman"/>
          <w:color w:val="252525"/>
          <w:sz w:val="24"/>
          <w:szCs w:val="24"/>
          <w:shd w:val="clear" w:color="auto" w:fill="FFFFFF"/>
        </w:rPr>
        <w:t xml:space="preserve">a </w:t>
      </w:r>
      <w:r w:rsidR="001F3E93">
        <w:rPr>
          <w:rFonts w:ascii="Times New Roman" w:eastAsia="Times New Roman" w:hAnsi="Times New Roman" w:cs="Times New Roman"/>
          <w:color w:val="252525"/>
          <w:sz w:val="24"/>
          <w:szCs w:val="24"/>
          <w:shd w:val="clear" w:color="auto" w:fill="FFFFFF"/>
        </w:rPr>
        <w:t>phase</w:t>
      </w:r>
      <w:r w:rsidR="00DF02E1" w:rsidRPr="00B71F0B">
        <w:rPr>
          <w:rFonts w:ascii="Times New Roman" w:eastAsia="Times New Roman" w:hAnsi="Times New Roman" w:cs="Times New Roman"/>
          <w:color w:val="252525"/>
          <w:sz w:val="24"/>
          <w:szCs w:val="24"/>
          <w:shd w:val="clear" w:color="auto" w:fill="FFFFFF"/>
        </w:rPr>
        <w:t xml:space="preserve"> (</w:t>
      </w:r>
      <w:r w:rsidRPr="00B71F0B">
        <w:rPr>
          <w:rFonts w:ascii="Times New Roman" w:eastAsia="Times New Roman" w:hAnsi="Times New Roman" w:cs="Times New Roman"/>
          <w:color w:val="252525"/>
          <w:sz w:val="24"/>
          <w:szCs w:val="24"/>
          <w:shd w:val="clear" w:color="auto" w:fill="FFFFFF"/>
        </w:rPr>
        <w:t>mind-</w:t>
      </w:r>
      <w:r w:rsidR="00D90F25" w:rsidRPr="00B71F0B">
        <w:rPr>
          <w:rFonts w:ascii="Times New Roman" w:eastAsia="Times New Roman" w:hAnsi="Times New Roman" w:cs="Times New Roman"/>
          <w:color w:val="252525"/>
          <w:sz w:val="24"/>
          <w:szCs w:val="24"/>
          <w:shd w:val="clear" w:color="auto" w:fill="FFFFFF"/>
        </w:rPr>
        <w:t>set</w:t>
      </w:r>
      <w:r w:rsidR="00DF02E1" w:rsidRPr="00B71F0B">
        <w:rPr>
          <w:rFonts w:ascii="Times New Roman" w:eastAsia="Times New Roman" w:hAnsi="Times New Roman" w:cs="Times New Roman"/>
          <w:color w:val="252525"/>
          <w:sz w:val="24"/>
          <w:szCs w:val="24"/>
          <w:shd w:val="clear" w:color="auto" w:fill="FFFFFF"/>
        </w:rPr>
        <w:t>) can infuse the very o</w:t>
      </w:r>
      <w:r w:rsidRPr="00B71F0B">
        <w:rPr>
          <w:rFonts w:ascii="Times New Roman" w:eastAsia="Times New Roman" w:hAnsi="Times New Roman" w:cs="Times New Roman"/>
          <w:color w:val="252525"/>
          <w:sz w:val="24"/>
          <w:szCs w:val="24"/>
          <w:shd w:val="clear" w:color="auto" w:fill="FFFFFF"/>
        </w:rPr>
        <w:t xml:space="preserve">rientation that </w:t>
      </w:r>
      <w:r w:rsidR="00DF02E1" w:rsidRPr="00B71F0B">
        <w:rPr>
          <w:rFonts w:ascii="Times New Roman" w:eastAsia="Times New Roman" w:hAnsi="Times New Roman" w:cs="Times New Roman"/>
          <w:color w:val="252525"/>
          <w:sz w:val="24"/>
          <w:szCs w:val="24"/>
          <w:shd w:val="clear" w:color="auto" w:fill="FFFFFF"/>
        </w:rPr>
        <w:t>surfaces</w:t>
      </w:r>
      <w:r w:rsidRPr="00B71F0B">
        <w:rPr>
          <w:rFonts w:ascii="Times New Roman" w:eastAsia="Times New Roman" w:hAnsi="Times New Roman" w:cs="Times New Roman"/>
          <w:color w:val="252525"/>
          <w:sz w:val="24"/>
          <w:szCs w:val="24"/>
          <w:shd w:val="clear" w:color="auto" w:fill="FFFFFF"/>
        </w:rPr>
        <w:t xml:space="preserve"> </w:t>
      </w:r>
      <w:r w:rsidR="007B3FC4" w:rsidRPr="00B71F0B">
        <w:rPr>
          <w:rFonts w:ascii="Times New Roman" w:eastAsia="Times New Roman" w:hAnsi="Times New Roman" w:cs="Times New Roman"/>
          <w:color w:val="252525"/>
          <w:sz w:val="24"/>
          <w:szCs w:val="24"/>
          <w:shd w:val="clear" w:color="auto" w:fill="FFFFFF"/>
        </w:rPr>
        <w:t xml:space="preserve">within </w:t>
      </w:r>
      <w:r w:rsidRPr="00B71F0B">
        <w:rPr>
          <w:rFonts w:ascii="Times New Roman" w:eastAsia="Times New Roman" w:hAnsi="Times New Roman" w:cs="Times New Roman"/>
          <w:color w:val="252525"/>
          <w:sz w:val="24"/>
          <w:szCs w:val="24"/>
          <w:shd w:val="clear" w:color="auto" w:fill="FFFFFF"/>
        </w:rPr>
        <w:t xml:space="preserve">a </w:t>
      </w:r>
      <w:r w:rsidR="007B3FC4" w:rsidRPr="00B71F0B">
        <w:rPr>
          <w:rFonts w:ascii="Times New Roman" w:eastAsia="Times New Roman" w:hAnsi="Times New Roman" w:cs="Times New Roman"/>
          <w:color w:val="252525"/>
          <w:sz w:val="24"/>
          <w:szCs w:val="24"/>
          <w:shd w:val="clear" w:color="auto" w:fill="FFFFFF"/>
        </w:rPr>
        <w:t xml:space="preserve">disciplined and formal </w:t>
      </w:r>
      <w:r w:rsidR="00E42958" w:rsidRPr="00B71F0B">
        <w:rPr>
          <w:rFonts w:ascii="Times New Roman" w:eastAsia="Times New Roman" w:hAnsi="Times New Roman" w:cs="Times New Roman"/>
          <w:color w:val="252525"/>
          <w:sz w:val="24"/>
          <w:szCs w:val="24"/>
          <w:shd w:val="clear" w:color="auto" w:fill="FFFFFF"/>
        </w:rPr>
        <w:t xml:space="preserve">research </w:t>
      </w:r>
      <w:r w:rsidR="007B3FC4" w:rsidRPr="00B71F0B">
        <w:rPr>
          <w:rFonts w:ascii="Times New Roman" w:eastAsia="Times New Roman" w:hAnsi="Times New Roman" w:cs="Times New Roman"/>
          <w:color w:val="252525"/>
          <w:sz w:val="24"/>
          <w:szCs w:val="24"/>
          <w:shd w:val="clear" w:color="auto" w:fill="FFFFFF"/>
        </w:rPr>
        <w:t>enterprise</w:t>
      </w:r>
      <w:r w:rsidRPr="00B71F0B">
        <w:rPr>
          <w:rFonts w:ascii="Times New Roman" w:eastAsia="Times New Roman" w:hAnsi="Times New Roman" w:cs="Times New Roman"/>
          <w:color w:val="252525"/>
          <w:sz w:val="24"/>
          <w:szCs w:val="24"/>
          <w:shd w:val="clear" w:color="auto" w:fill="FFFFFF"/>
        </w:rPr>
        <w:t xml:space="preserve"> requir</w:t>
      </w:r>
      <w:r w:rsidR="007B3FC4" w:rsidRPr="00B71F0B">
        <w:rPr>
          <w:rFonts w:ascii="Times New Roman" w:eastAsia="Times New Roman" w:hAnsi="Times New Roman" w:cs="Times New Roman"/>
          <w:color w:val="252525"/>
          <w:sz w:val="24"/>
          <w:szCs w:val="24"/>
          <w:shd w:val="clear" w:color="auto" w:fill="FFFFFF"/>
        </w:rPr>
        <w:t>ing</w:t>
      </w:r>
      <w:r w:rsidRPr="00B71F0B">
        <w:rPr>
          <w:rFonts w:ascii="Times New Roman" w:eastAsia="Times New Roman" w:hAnsi="Times New Roman" w:cs="Times New Roman"/>
          <w:color w:val="252525"/>
          <w:sz w:val="24"/>
          <w:szCs w:val="24"/>
          <w:shd w:val="clear" w:color="auto" w:fill="FFFFFF"/>
        </w:rPr>
        <w:t xml:space="preserve"> self-leading, self-study, and self-determination</w:t>
      </w:r>
      <w:r w:rsidR="00AF7B81" w:rsidRPr="00B71F0B">
        <w:rPr>
          <w:rFonts w:ascii="Times New Roman" w:hAnsi="Times New Roman" w:cs="Times New Roman"/>
          <w:sz w:val="24"/>
          <w:szCs w:val="24"/>
        </w:rPr>
        <w:t xml:space="preserve"> (Ryan, Young, &amp; </w:t>
      </w:r>
      <w:proofErr w:type="spellStart"/>
      <w:r w:rsidR="00AF7B81" w:rsidRPr="00B71F0B">
        <w:rPr>
          <w:rFonts w:ascii="Times New Roman" w:hAnsi="Times New Roman" w:cs="Times New Roman"/>
          <w:sz w:val="24"/>
          <w:szCs w:val="24"/>
        </w:rPr>
        <w:t>Kraglund</w:t>
      </w:r>
      <w:proofErr w:type="spellEnd"/>
      <w:r w:rsidR="00AF7B81" w:rsidRPr="00B71F0B">
        <w:rPr>
          <w:rFonts w:ascii="Times New Roman" w:hAnsi="Times New Roman" w:cs="Times New Roman"/>
          <w:sz w:val="24"/>
          <w:szCs w:val="24"/>
        </w:rPr>
        <w:t>-Gauthier, 2017)</w:t>
      </w:r>
      <w:r w:rsidRPr="00B71F0B">
        <w:rPr>
          <w:rFonts w:ascii="Times New Roman" w:eastAsia="Times New Roman" w:hAnsi="Times New Roman" w:cs="Times New Roman"/>
          <w:color w:val="252525"/>
          <w:sz w:val="24"/>
          <w:szCs w:val="24"/>
          <w:shd w:val="clear" w:color="auto" w:fill="FFFFFF"/>
        </w:rPr>
        <w:t xml:space="preserve">. </w:t>
      </w:r>
      <w:r w:rsidR="00F309E1" w:rsidRPr="00B71F0B">
        <w:rPr>
          <w:rFonts w:ascii="Times New Roman" w:eastAsia="Times New Roman" w:hAnsi="Times New Roman" w:cs="Times New Roman"/>
          <w:color w:val="252525"/>
          <w:sz w:val="24"/>
          <w:szCs w:val="24"/>
          <w:shd w:val="clear" w:color="auto" w:fill="FFFFFF"/>
        </w:rPr>
        <w:t xml:space="preserve">This understanding of reflection connects to </w:t>
      </w:r>
      <w:r w:rsidR="009C0CCC" w:rsidRPr="00B71F0B">
        <w:rPr>
          <w:rFonts w:ascii="Times New Roman" w:eastAsia="Times New Roman" w:hAnsi="Times New Roman" w:cs="Times New Roman"/>
          <w:color w:val="252525"/>
          <w:sz w:val="24"/>
          <w:szCs w:val="24"/>
          <w:shd w:val="clear" w:color="auto" w:fill="FFFFFF"/>
        </w:rPr>
        <w:t>experience;</w:t>
      </w:r>
      <w:r w:rsidR="00F309E1" w:rsidRPr="00B71F0B">
        <w:rPr>
          <w:rFonts w:ascii="Times New Roman" w:eastAsia="Times New Roman" w:hAnsi="Times New Roman" w:cs="Times New Roman"/>
          <w:color w:val="252525"/>
          <w:sz w:val="24"/>
          <w:szCs w:val="24"/>
          <w:shd w:val="clear" w:color="auto" w:fill="FFFFFF"/>
        </w:rPr>
        <w:t xml:space="preserve"> culture and the wider society hence </w:t>
      </w:r>
      <w:r w:rsidR="00CF626C">
        <w:rPr>
          <w:rFonts w:ascii="Times New Roman" w:eastAsia="Times New Roman" w:hAnsi="Times New Roman" w:cs="Times New Roman"/>
          <w:color w:val="252525"/>
          <w:sz w:val="24"/>
          <w:szCs w:val="24"/>
          <w:shd w:val="clear" w:color="auto" w:fill="FFFFFF"/>
        </w:rPr>
        <w:t xml:space="preserve">form </w:t>
      </w:r>
      <w:r w:rsidR="00F309E1" w:rsidRPr="00B71F0B">
        <w:rPr>
          <w:rFonts w:ascii="Times New Roman" w:eastAsia="Times New Roman" w:hAnsi="Times New Roman" w:cs="Times New Roman"/>
          <w:color w:val="252525"/>
          <w:sz w:val="24"/>
          <w:szCs w:val="24"/>
          <w:shd w:val="clear" w:color="auto" w:fill="FFFFFF"/>
        </w:rPr>
        <w:t xml:space="preserve">the bond with the GC model with its </w:t>
      </w:r>
      <w:r w:rsidR="001F3E93">
        <w:rPr>
          <w:rFonts w:ascii="Times New Roman" w:eastAsia="Times New Roman" w:hAnsi="Times New Roman" w:cs="Times New Roman"/>
          <w:color w:val="252525"/>
          <w:sz w:val="24"/>
          <w:szCs w:val="24"/>
          <w:shd w:val="clear" w:color="auto" w:fill="FFFFFF"/>
        </w:rPr>
        <w:t>outer (</w:t>
      </w:r>
      <w:r w:rsidR="00356AF2" w:rsidRPr="00B71F0B">
        <w:rPr>
          <w:rFonts w:ascii="Times New Roman" w:eastAsia="Times New Roman" w:hAnsi="Times New Roman" w:cs="Times New Roman"/>
          <w:color w:val="252525"/>
          <w:sz w:val="24"/>
          <w:szCs w:val="24"/>
          <w:shd w:val="clear" w:color="auto" w:fill="FFFFFF"/>
        </w:rPr>
        <w:t>dark blue</w:t>
      </w:r>
      <w:r w:rsidR="001F3E93">
        <w:rPr>
          <w:rFonts w:ascii="Times New Roman" w:eastAsia="Times New Roman" w:hAnsi="Times New Roman" w:cs="Times New Roman"/>
          <w:color w:val="252525"/>
          <w:sz w:val="24"/>
          <w:szCs w:val="24"/>
          <w:shd w:val="clear" w:color="auto" w:fill="FFFFFF"/>
        </w:rPr>
        <w:t>) layer</w:t>
      </w:r>
      <w:r w:rsidR="0059611A">
        <w:rPr>
          <w:rFonts w:ascii="Times New Roman" w:eastAsia="Times New Roman" w:hAnsi="Times New Roman" w:cs="Times New Roman"/>
          <w:color w:val="252525"/>
          <w:sz w:val="24"/>
          <w:szCs w:val="24"/>
          <w:shd w:val="clear" w:color="auto" w:fill="FFFFFF"/>
        </w:rPr>
        <w:t xml:space="preserve"> integrating </w:t>
      </w:r>
      <w:r w:rsidR="00356AF2" w:rsidRPr="00B71F0B">
        <w:rPr>
          <w:rFonts w:ascii="Times New Roman" w:eastAsia="Times New Roman" w:hAnsi="Times New Roman" w:cs="Times New Roman"/>
          <w:color w:val="252525"/>
          <w:sz w:val="24"/>
          <w:szCs w:val="24"/>
          <w:shd w:val="clear" w:color="auto" w:fill="FFFFFF"/>
        </w:rPr>
        <w:t>life experience</w:t>
      </w:r>
      <w:r w:rsidR="0059611A">
        <w:rPr>
          <w:rFonts w:ascii="Times New Roman" w:eastAsia="Times New Roman" w:hAnsi="Times New Roman" w:cs="Times New Roman"/>
          <w:color w:val="252525"/>
          <w:sz w:val="24"/>
          <w:szCs w:val="24"/>
          <w:shd w:val="clear" w:color="auto" w:fill="FFFFFF"/>
        </w:rPr>
        <w:t>,</w:t>
      </w:r>
      <w:r w:rsidR="00356AF2" w:rsidRPr="00B71F0B">
        <w:rPr>
          <w:rFonts w:ascii="Times New Roman" w:eastAsia="Times New Roman" w:hAnsi="Times New Roman" w:cs="Times New Roman"/>
          <w:color w:val="252525"/>
          <w:sz w:val="24"/>
          <w:szCs w:val="24"/>
          <w:shd w:val="clear" w:color="auto" w:fill="FFFFFF"/>
        </w:rPr>
        <w:t> </w:t>
      </w:r>
      <w:r w:rsidR="0059611A">
        <w:rPr>
          <w:rFonts w:ascii="Times New Roman" w:eastAsia="Times New Roman" w:hAnsi="Times New Roman" w:cs="Times New Roman"/>
          <w:color w:val="252525"/>
          <w:sz w:val="24"/>
          <w:szCs w:val="24"/>
          <w:shd w:val="clear" w:color="auto" w:fill="FFFFFF"/>
        </w:rPr>
        <w:t>as</w:t>
      </w:r>
      <w:r w:rsidR="00F309E1" w:rsidRPr="00B71F0B">
        <w:rPr>
          <w:rFonts w:ascii="Times New Roman" w:eastAsia="Times New Roman" w:hAnsi="Times New Roman" w:cs="Times New Roman"/>
          <w:color w:val="252525"/>
          <w:sz w:val="24"/>
          <w:szCs w:val="24"/>
          <w:shd w:val="clear" w:color="auto" w:fill="FFFFFF"/>
        </w:rPr>
        <w:t xml:space="preserve"> noted in figure one</w:t>
      </w:r>
      <w:r w:rsidR="00356AF2" w:rsidRPr="00B71F0B">
        <w:rPr>
          <w:rFonts w:ascii="Times New Roman" w:hAnsi="Times New Roman" w:cs="Times New Roman"/>
          <w:sz w:val="24"/>
          <w:szCs w:val="24"/>
        </w:rPr>
        <w:t>.</w:t>
      </w:r>
      <w:r w:rsidR="00F309E1" w:rsidRPr="00B71F0B">
        <w:rPr>
          <w:rFonts w:ascii="Times New Roman" w:hAnsi="Times New Roman" w:cs="Times New Roman"/>
          <w:sz w:val="24"/>
          <w:szCs w:val="24"/>
        </w:rPr>
        <w:t xml:space="preserve"> AR can </w:t>
      </w:r>
      <w:r w:rsidR="0059611A">
        <w:rPr>
          <w:rFonts w:ascii="Times New Roman" w:hAnsi="Times New Roman" w:cs="Times New Roman"/>
          <w:sz w:val="24"/>
          <w:szCs w:val="24"/>
        </w:rPr>
        <w:t>cause us to revisit experience, reconstruct the past</w:t>
      </w:r>
      <w:r w:rsidR="00CF626C">
        <w:rPr>
          <w:rFonts w:ascii="Times New Roman" w:hAnsi="Times New Roman" w:cs="Times New Roman"/>
          <w:sz w:val="24"/>
          <w:szCs w:val="24"/>
        </w:rPr>
        <w:t xml:space="preserve"> and</w:t>
      </w:r>
      <w:r w:rsidR="0059611A">
        <w:rPr>
          <w:rFonts w:ascii="Times New Roman" w:hAnsi="Times New Roman" w:cs="Times New Roman"/>
          <w:sz w:val="24"/>
          <w:szCs w:val="24"/>
        </w:rPr>
        <w:t xml:space="preserve"> the present</w:t>
      </w:r>
      <w:r w:rsidR="00CF626C">
        <w:rPr>
          <w:rFonts w:ascii="Times New Roman" w:hAnsi="Times New Roman" w:cs="Times New Roman"/>
          <w:sz w:val="24"/>
          <w:szCs w:val="24"/>
        </w:rPr>
        <w:t>,</w:t>
      </w:r>
      <w:r w:rsidR="0059611A">
        <w:rPr>
          <w:rFonts w:ascii="Times New Roman" w:hAnsi="Times New Roman" w:cs="Times New Roman"/>
          <w:sz w:val="24"/>
          <w:szCs w:val="24"/>
        </w:rPr>
        <w:t xml:space="preserve"> which m</w:t>
      </w:r>
      <w:r w:rsidR="00CF626C">
        <w:rPr>
          <w:rFonts w:ascii="Times New Roman" w:hAnsi="Times New Roman" w:cs="Times New Roman"/>
          <w:sz w:val="24"/>
          <w:szCs w:val="24"/>
        </w:rPr>
        <w:t>ight</w:t>
      </w:r>
      <w:r w:rsidR="0059611A">
        <w:rPr>
          <w:rFonts w:ascii="Times New Roman" w:hAnsi="Times New Roman" w:cs="Times New Roman"/>
          <w:sz w:val="24"/>
          <w:szCs w:val="24"/>
        </w:rPr>
        <w:t xml:space="preserve"> </w:t>
      </w:r>
      <w:r w:rsidR="00F309E1" w:rsidRPr="00B71F0B">
        <w:rPr>
          <w:rFonts w:ascii="Times New Roman" w:hAnsi="Times New Roman" w:cs="Times New Roman"/>
          <w:sz w:val="24"/>
          <w:szCs w:val="24"/>
        </w:rPr>
        <w:t xml:space="preserve">lead to </w:t>
      </w:r>
      <w:r w:rsidR="0059611A">
        <w:rPr>
          <w:rFonts w:ascii="Times New Roman" w:hAnsi="Times New Roman" w:cs="Times New Roman"/>
          <w:sz w:val="24"/>
          <w:szCs w:val="24"/>
        </w:rPr>
        <w:t xml:space="preserve">a </w:t>
      </w:r>
      <w:r w:rsidR="00F309E1" w:rsidRPr="00B71F0B">
        <w:rPr>
          <w:rFonts w:ascii="Times New Roman" w:hAnsi="Times New Roman" w:cs="Times New Roman"/>
          <w:sz w:val="24"/>
          <w:szCs w:val="24"/>
        </w:rPr>
        <w:t xml:space="preserve">new awareness, </w:t>
      </w:r>
      <w:r w:rsidR="0059611A">
        <w:rPr>
          <w:rFonts w:ascii="Times New Roman" w:hAnsi="Times New Roman" w:cs="Times New Roman"/>
          <w:sz w:val="24"/>
          <w:szCs w:val="24"/>
        </w:rPr>
        <w:t xml:space="preserve">differing </w:t>
      </w:r>
      <w:r w:rsidR="00F309E1" w:rsidRPr="00B71F0B">
        <w:rPr>
          <w:rFonts w:ascii="Times New Roman" w:hAnsi="Times New Roman" w:cs="Times New Roman"/>
          <w:sz w:val="24"/>
          <w:szCs w:val="24"/>
        </w:rPr>
        <w:t>perspectives</w:t>
      </w:r>
      <w:r w:rsidR="00CF626C">
        <w:rPr>
          <w:rFonts w:ascii="Times New Roman" w:hAnsi="Times New Roman" w:cs="Times New Roman"/>
          <w:sz w:val="24"/>
          <w:szCs w:val="24"/>
        </w:rPr>
        <w:t>,</w:t>
      </w:r>
      <w:r w:rsidR="00F309E1" w:rsidRPr="00B71F0B">
        <w:rPr>
          <w:rFonts w:ascii="Times New Roman" w:hAnsi="Times New Roman" w:cs="Times New Roman"/>
          <w:sz w:val="24"/>
          <w:szCs w:val="24"/>
        </w:rPr>
        <w:t xml:space="preserve"> and </w:t>
      </w:r>
      <w:r w:rsidR="0059611A">
        <w:rPr>
          <w:rFonts w:ascii="Times New Roman" w:hAnsi="Times New Roman" w:cs="Times New Roman"/>
          <w:sz w:val="24"/>
          <w:szCs w:val="24"/>
        </w:rPr>
        <w:t>a</w:t>
      </w:r>
      <w:r w:rsidR="00CF626C">
        <w:rPr>
          <w:rFonts w:ascii="Times New Roman" w:hAnsi="Times New Roman" w:cs="Times New Roman"/>
          <w:sz w:val="24"/>
          <w:szCs w:val="24"/>
        </w:rPr>
        <w:t>n</w:t>
      </w:r>
      <w:r w:rsidR="0059611A">
        <w:rPr>
          <w:rFonts w:ascii="Times New Roman" w:hAnsi="Times New Roman" w:cs="Times New Roman"/>
          <w:sz w:val="24"/>
          <w:szCs w:val="24"/>
        </w:rPr>
        <w:t xml:space="preserve"> enriched </w:t>
      </w:r>
      <w:r w:rsidR="00F309E1" w:rsidRPr="00B71F0B">
        <w:rPr>
          <w:rFonts w:ascii="Times New Roman" w:hAnsi="Times New Roman" w:cs="Times New Roman"/>
          <w:sz w:val="24"/>
          <w:szCs w:val="24"/>
        </w:rPr>
        <w:t xml:space="preserve">understanding of self within </w:t>
      </w:r>
      <w:r w:rsidR="0059611A">
        <w:rPr>
          <w:rFonts w:ascii="Times New Roman" w:hAnsi="Times New Roman" w:cs="Times New Roman"/>
          <w:sz w:val="24"/>
          <w:szCs w:val="24"/>
        </w:rPr>
        <w:t xml:space="preserve">a </w:t>
      </w:r>
      <w:r w:rsidR="00F309E1" w:rsidRPr="00B71F0B">
        <w:rPr>
          <w:rFonts w:ascii="Times New Roman" w:hAnsi="Times New Roman" w:cs="Times New Roman"/>
          <w:sz w:val="24"/>
          <w:szCs w:val="24"/>
        </w:rPr>
        <w:t>culture</w:t>
      </w:r>
      <w:r w:rsidR="00CF626C">
        <w:rPr>
          <w:rFonts w:ascii="Times New Roman" w:hAnsi="Times New Roman" w:cs="Times New Roman"/>
          <w:sz w:val="24"/>
          <w:szCs w:val="24"/>
        </w:rPr>
        <w:t>;</w:t>
      </w:r>
      <w:r w:rsidR="00F309E1" w:rsidRPr="00B71F0B">
        <w:rPr>
          <w:rFonts w:ascii="Times New Roman" w:hAnsi="Times New Roman" w:cs="Times New Roman"/>
          <w:sz w:val="24"/>
          <w:szCs w:val="24"/>
        </w:rPr>
        <w:t xml:space="preserve"> </w:t>
      </w:r>
      <w:r w:rsidR="00CF626C">
        <w:rPr>
          <w:rFonts w:ascii="Times New Roman" w:hAnsi="Times New Roman" w:cs="Times New Roman"/>
          <w:sz w:val="24"/>
          <w:szCs w:val="24"/>
        </w:rPr>
        <w:t>furthermore,</w:t>
      </w:r>
      <w:r w:rsidR="00CF626C" w:rsidRPr="00B71F0B">
        <w:rPr>
          <w:rFonts w:ascii="Times New Roman" w:hAnsi="Times New Roman" w:cs="Times New Roman"/>
          <w:sz w:val="24"/>
          <w:szCs w:val="24"/>
        </w:rPr>
        <w:t xml:space="preserve"> </w:t>
      </w:r>
      <w:r w:rsidR="00F309E1" w:rsidRPr="00B71F0B">
        <w:rPr>
          <w:rFonts w:ascii="Times New Roman" w:hAnsi="Times New Roman" w:cs="Times New Roman"/>
          <w:sz w:val="24"/>
          <w:szCs w:val="24"/>
        </w:rPr>
        <w:t>through a series of social commitments</w:t>
      </w:r>
      <w:r w:rsidR="00CF626C">
        <w:rPr>
          <w:rFonts w:ascii="Times New Roman" w:hAnsi="Times New Roman" w:cs="Times New Roman"/>
          <w:sz w:val="24"/>
          <w:szCs w:val="24"/>
        </w:rPr>
        <w:t>,</w:t>
      </w:r>
      <w:r w:rsidR="00F309E1" w:rsidRPr="00B71F0B">
        <w:rPr>
          <w:rFonts w:ascii="Times New Roman" w:hAnsi="Times New Roman" w:cs="Times New Roman"/>
          <w:sz w:val="24"/>
          <w:szCs w:val="24"/>
        </w:rPr>
        <w:t xml:space="preserve"> these outcomes are possible</w:t>
      </w:r>
      <w:r w:rsidR="00844859" w:rsidRPr="00B71F0B">
        <w:rPr>
          <w:rFonts w:ascii="Times New Roman" w:hAnsi="Times New Roman" w:cs="Times New Roman"/>
          <w:sz w:val="24"/>
          <w:szCs w:val="24"/>
        </w:rPr>
        <w:t xml:space="preserve"> (Ryan et al., 2017; Ryan, 2003)</w:t>
      </w:r>
      <w:r w:rsidR="00F309E1" w:rsidRPr="00B71F0B">
        <w:rPr>
          <w:rFonts w:ascii="Times New Roman" w:hAnsi="Times New Roman" w:cs="Times New Roman"/>
          <w:sz w:val="24"/>
          <w:szCs w:val="24"/>
        </w:rPr>
        <w:t>.</w:t>
      </w:r>
    </w:p>
    <w:p w14:paraId="1F449C92" w14:textId="77777777" w:rsidR="00F85AD5" w:rsidRPr="0017411E" w:rsidRDefault="00F309E1" w:rsidP="00FC39C3">
      <w:pPr>
        <w:spacing w:line="240" w:lineRule="auto"/>
        <w:rPr>
          <w:rFonts w:ascii="Times New Roman" w:hAnsi="Times New Roman" w:cs="Times New Roman"/>
          <w:b/>
          <w:sz w:val="24"/>
          <w:szCs w:val="24"/>
          <w:lang w:val="en-US"/>
        </w:rPr>
      </w:pPr>
      <w:r w:rsidRPr="0017411E">
        <w:rPr>
          <w:rFonts w:ascii="Times New Roman" w:hAnsi="Times New Roman" w:cs="Times New Roman"/>
          <w:b/>
          <w:sz w:val="24"/>
          <w:szCs w:val="24"/>
          <w:lang w:val="en-US"/>
        </w:rPr>
        <w:t>Action in AR</w:t>
      </w:r>
    </w:p>
    <w:p w14:paraId="26375379" w14:textId="63BEBAAE" w:rsidR="00B3615E" w:rsidRPr="00B71F0B" w:rsidRDefault="00C31D98" w:rsidP="00FC39C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F309E1" w:rsidRPr="00B71F0B">
        <w:rPr>
          <w:rFonts w:ascii="Times New Roman" w:hAnsi="Times New Roman" w:cs="Times New Roman"/>
          <w:sz w:val="24"/>
          <w:szCs w:val="24"/>
          <w:lang w:val="en-US"/>
        </w:rPr>
        <w:t xml:space="preserve">We are </w:t>
      </w:r>
      <w:r w:rsidR="00E91117" w:rsidRPr="00B71F0B">
        <w:rPr>
          <w:rFonts w:ascii="Times New Roman" w:hAnsi="Times New Roman" w:cs="Times New Roman"/>
          <w:sz w:val="24"/>
          <w:szCs w:val="24"/>
          <w:lang w:val="en-US"/>
        </w:rPr>
        <w:t>social beings constantly communicat</w:t>
      </w:r>
      <w:r w:rsidR="00F309E1" w:rsidRPr="00B71F0B">
        <w:rPr>
          <w:rFonts w:ascii="Times New Roman" w:hAnsi="Times New Roman" w:cs="Times New Roman"/>
          <w:sz w:val="24"/>
          <w:szCs w:val="24"/>
          <w:lang w:val="en-US"/>
        </w:rPr>
        <w:t>ing</w:t>
      </w:r>
      <w:r w:rsidR="00E91117" w:rsidRPr="00B71F0B">
        <w:rPr>
          <w:rFonts w:ascii="Times New Roman" w:hAnsi="Times New Roman" w:cs="Times New Roman"/>
          <w:sz w:val="24"/>
          <w:szCs w:val="24"/>
          <w:lang w:val="en-US"/>
        </w:rPr>
        <w:t xml:space="preserve"> verbally and nonverbally</w:t>
      </w:r>
      <w:r w:rsidR="000F3C6E">
        <w:rPr>
          <w:rFonts w:ascii="Times New Roman" w:hAnsi="Times New Roman" w:cs="Times New Roman"/>
          <w:sz w:val="24"/>
          <w:szCs w:val="24"/>
          <w:lang w:val="en-US"/>
        </w:rPr>
        <w:t>. These communications</w:t>
      </w:r>
      <w:r w:rsidR="00F309E1" w:rsidRPr="00B71F0B">
        <w:rPr>
          <w:rFonts w:ascii="Times New Roman" w:hAnsi="Times New Roman" w:cs="Times New Roman"/>
          <w:sz w:val="24"/>
          <w:szCs w:val="24"/>
          <w:lang w:val="en-US"/>
        </w:rPr>
        <w:t xml:space="preserve"> </w:t>
      </w:r>
      <w:r w:rsidR="006A7B7B" w:rsidRPr="00B71F0B">
        <w:rPr>
          <w:rFonts w:ascii="Times New Roman" w:hAnsi="Times New Roman" w:cs="Times New Roman"/>
          <w:sz w:val="24"/>
          <w:szCs w:val="24"/>
          <w:lang w:val="en-US"/>
        </w:rPr>
        <w:t xml:space="preserve">can lead us to a conclusion that our </w:t>
      </w:r>
      <w:r w:rsidR="000D73F7" w:rsidRPr="00B71F0B">
        <w:rPr>
          <w:rFonts w:ascii="Times New Roman" w:hAnsi="Times New Roman" w:cs="Times New Roman"/>
          <w:sz w:val="24"/>
          <w:szCs w:val="24"/>
          <w:lang w:val="en-US"/>
        </w:rPr>
        <w:t>conversation</w:t>
      </w:r>
      <w:r w:rsidR="006A7B7B" w:rsidRPr="00B71F0B">
        <w:rPr>
          <w:rFonts w:ascii="Times New Roman" w:hAnsi="Times New Roman" w:cs="Times New Roman"/>
          <w:sz w:val="24"/>
          <w:szCs w:val="24"/>
          <w:lang w:val="en-US"/>
        </w:rPr>
        <w:t>s</w:t>
      </w:r>
      <w:r w:rsidR="006B4D93" w:rsidRPr="00B71F0B">
        <w:rPr>
          <w:rFonts w:ascii="Times New Roman" w:hAnsi="Times New Roman" w:cs="Times New Roman"/>
          <w:sz w:val="24"/>
          <w:szCs w:val="24"/>
          <w:lang w:val="en-US"/>
        </w:rPr>
        <w:t>,</w:t>
      </w:r>
      <w:r w:rsidR="006A7B7B" w:rsidRPr="00B71F0B">
        <w:rPr>
          <w:rFonts w:ascii="Times New Roman" w:hAnsi="Times New Roman" w:cs="Times New Roman"/>
          <w:sz w:val="24"/>
          <w:szCs w:val="24"/>
          <w:lang w:val="en-US"/>
        </w:rPr>
        <w:t xml:space="preserve"> either verbal or non-verbal</w:t>
      </w:r>
      <w:r w:rsidR="006B4D93" w:rsidRPr="00B71F0B">
        <w:rPr>
          <w:rFonts w:ascii="Times New Roman" w:hAnsi="Times New Roman" w:cs="Times New Roman"/>
          <w:sz w:val="24"/>
          <w:szCs w:val="24"/>
          <w:lang w:val="en-US"/>
        </w:rPr>
        <w:t>,</w:t>
      </w:r>
      <w:r w:rsidR="006A7B7B" w:rsidRPr="00B71F0B">
        <w:rPr>
          <w:rFonts w:ascii="Times New Roman" w:hAnsi="Times New Roman" w:cs="Times New Roman"/>
          <w:sz w:val="24"/>
          <w:szCs w:val="24"/>
          <w:lang w:val="en-US"/>
        </w:rPr>
        <w:t xml:space="preserve"> never really end or begin. We interpret, perceive, </w:t>
      </w:r>
      <w:r w:rsidR="003822BF" w:rsidRPr="00B71F0B">
        <w:rPr>
          <w:rFonts w:ascii="Times New Roman" w:hAnsi="Times New Roman" w:cs="Times New Roman"/>
          <w:sz w:val="24"/>
          <w:szCs w:val="24"/>
          <w:lang w:val="en-US"/>
        </w:rPr>
        <w:t>and reflect</w:t>
      </w:r>
      <w:r w:rsidR="006A7B7B" w:rsidRPr="00B71F0B">
        <w:rPr>
          <w:rFonts w:ascii="Times New Roman" w:hAnsi="Times New Roman" w:cs="Times New Roman"/>
          <w:sz w:val="24"/>
          <w:szCs w:val="24"/>
          <w:lang w:val="en-US"/>
        </w:rPr>
        <w:t xml:space="preserve"> continuously to understand, comprehend</w:t>
      </w:r>
      <w:r w:rsidR="000F3C6E">
        <w:rPr>
          <w:rFonts w:ascii="Times New Roman" w:hAnsi="Times New Roman" w:cs="Times New Roman"/>
          <w:sz w:val="24"/>
          <w:szCs w:val="24"/>
          <w:lang w:val="en-US"/>
        </w:rPr>
        <w:t>,</w:t>
      </w:r>
      <w:r w:rsidR="006A7B7B" w:rsidRPr="00B71F0B">
        <w:rPr>
          <w:rFonts w:ascii="Times New Roman" w:hAnsi="Times New Roman" w:cs="Times New Roman"/>
          <w:sz w:val="24"/>
          <w:szCs w:val="24"/>
          <w:lang w:val="en-US"/>
        </w:rPr>
        <w:t xml:space="preserve"> and process our experiences. This same human nature serve</w:t>
      </w:r>
      <w:r w:rsidR="00B3615E" w:rsidRPr="00B71F0B">
        <w:rPr>
          <w:rFonts w:ascii="Times New Roman" w:hAnsi="Times New Roman" w:cs="Times New Roman"/>
          <w:sz w:val="24"/>
          <w:szCs w:val="24"/>
          <w:lang w:val="en-US"/>
        </w:rPr>
        <w:t>s</w:t>
      </w:r>
      <w:r w:rsidR="006A7B7B" w:rsidRPr="00B71F0B">
        <w:rPr>
          <w:rFonts w:ascii="Times New Roman" w:hAnsi="Times New Roman" w:cs="Times New Roman"/>
          <w:sz w:val="24"/>
          <w:szCs w:val="24"/>
          <w:lang w:val="en-US"/>
        </w:rPr>
        <w:t xml:space="preserve"> us well in AR </w:t>
      </w:r>
      <w:r w:rsidR="000F3C6E">
        <w:rPr>
          <w:rFonts w:ascii="Times New Roman" w:hAnsi="Times New Roman" w:cs="Times New Roman"/>
          <w:sz w:val="24"/>
          <w:szCs w:val="24"/>
          <w:lang w:val="en-US"/>
        </w:rPr>
        <w:t>because</w:t>
      </w:r>
      <w:r w:rsidR="000F3C6E" w:rsidRPr="00B71F0B">
        <w:rPr>
          <w:rFonts w:ascii="Times New Roman" w:hAnsi="Times New Roman" w:cs="Times New Roman"/>
          <w:sz w:val="24"/>
          <w:szCs w:val="24"/>
          <w:lang w:val="en-US"/>
        </w:rPr>
        <w:t xml:space="preserve"> </w:t>
      </w:r>
      <w:r w:rsidR="006A7B7B" w:rsidRPr="00B71F0B">
        <w:rPr>
          <w:rFonts w:ascii="Times New Roman" w:hAnsi="Times New Roman" w:cs="Times New Roman"/>
          <w:sz w:val="24"/>
          <w:szCs w:val="24"/>
          <w:lang w:val="en-US"/>
        </w:rPr>
        <w:t xml:space="preserve">it influences our </w:t>
      </w:r>
      <w:r w:rsidR="000D73F7" w:rsidRPr="00B71F0B">
        <w:rPr>
          <w:rFonts w:ascii="Times New Roman" w:hAnsi="Times New Roman" w:cs="Times New Roman"/>
          <w:sz w:val="24"/>
          <w:szCs w:val="24"/>
          <w:lang w:val="en-US"/>
        </w:rPr>
        <w:t xml:space="preserve">stance toward research and </w:t>
      </w:r>
      <w:r w:rsidR="006A7B7B" w:rsidRPr="00B71F0B">
        <w:rPr>
          <w:rFonts w:ascii="Times New Roman" w:hAnsi="Times New Roman" w:cs="Times New Roman"/>
          <w:sz w:val="24"/>
          <w:szCs w:val="24"/>
          <w:lang w:val="en-US"/>
        </w:rPr>
        <w:t xml:space="preserve">the means to </w:t>
      </w:r>
      <w:r w:rsidR="000D73F7" w:rsidRPr="00B71F0B">
        <w:rPr>
          <w:rFonts w:ascii="Times New Roman" w:hAnsi="Times New Roman" w:cs="Times New Roman"/>
          <w:sz w:val="24"/>
          <w:szCs w:val="24"/>
          <w:lang w:val="en-US"/>
        </w:rPr>
        <w:t>generat</w:t>
      </w:r>
      <w:r w:rsidR="006A7B7B" w:rsidRPr="00B71F0B">
        <w:rPr>
          <w:rFonts w:ascii="Times New Roman" w:hAnsi="Times New Roman" w:cs="Times New Roman"/>
          <w:sz w:val="24"/>
          <w:szCs w:val="24"/>
          <w:lang w:val="en-US"/>
        </w:rPr>
        <w:t>e new</w:t>
      </w:r>
      <w:r w:rsidR="000D73F7" w:rsidRPr="00B71F0B">
        <w:rPr>
          <w:rFonts w:ascii="Times New Roman" w:hAnsi="Times New Roman" w:cs="Times New Roman"/>
          <w:sz w:val="24"/>
          <w:szCs w:val="24"/>
          <w:lang w:val="en-US"/>
        </w:rPr>
        <w:t xml:space="preserve"> knowledge and understanding</w:t>
      </w:r>
      <w:r w:rsidR="006A7B7B" w:rsidRPr="00B71F0B">
        <w:rPr>
          <w:rFonts w:ascii="Times New Roman" w:hAnsi="Times New Roman" w:cs="Times New Roman"/>
          <w:sz w:val="24"/>
          <w:szCs w:val="24"/>
          <w:lang w:val="en-US"/>
        </w:rPr>
        <w:t xml:space="preserve"> </w:t>
      </w:r>
      <w:r w:rsidR="00666C67" w:rsidRPr="00B71F0B">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 xml:space="preserve">Feldman, 1999). </w:t>
      </w:r>
    </w:p>
    <w:p w14:paraId="338A18E8" w14:textId="270C8652" w:rsidR="009E210A" w:rsidRPr="00B71F0B" w:rsidRDefault="00C31D98" w:rsidP="00FC39C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822BF" w:rsidRPr="00B71F0B">
        <w:rPr>
          <w:rFonts w:ascii="Times New Roman" w:hAnsi="Times New Roman" w:cs="Times New Roman"/>
          <w:sz w:val="24"/>
          <w:szCs w:val="24"/>
          <w:lang w:val="en-US"/>
        </w:rPr>
        <w:t xml:space="preserve">Within education we can look at educators who hold </w:t>
      </w:r>
      <w:r w:rsidR="000D73F7" w:rsidRPr="00B71F0B">
        <w:rPr>
          <w:rFonts w:ascii="Times New Roman" w:hAnsi="Times New Roman" w:cs="Times New Roman"/>
          <w:sz w:val="24"/>
          <w:szCs w:val="24"/>
          <w:lang w:val="en-US"/>
        </w:rPr>
        <w:t xml:space="preserve">implicit theoretical perspectives </w:t>
      </w:r>
      <w:r w:rsidR="003822BF" w:rsidRPr="00B71F0B">
        <w:rPr>
          <w:rFonts w:ascii="Times New Roman" w:hAnsi="Times New Roman" w:cs="Times New Roman"/>
          <w:sz w:val="24"/>
          <w:szCs w:val="24"/>
          <w:lang w:val="en-US"/>
        </w:rPr>
        <w:t xml:space="preserve">that </w:t>
      </w:r>
      <w:r w:rsidR="000D73F7" w:rsidRPr="00B71F0B">
        <w:rPr>
          <w:rFonts w:ascii="Times New Roman" w:hAnsi="Times New Roman" w:cs="Times New Roman"/>
          <w:sz w:val="24"/>
          <w:szCs w:val="24"/>
          <w:lang w:val="en-US"/>
        </w:rPr>
        <w:t>emerge through discussions</w:t>
      </w:r>
      <w:r w:rsidR="003822BF" w:rsidRPr="00B71F0B">
        <w:rPr>
          <w:rFonts w:ascii="Times New Roman" w:hAnsi="Times New Roman" w:cs="Times New Roman"/>
          <w:sz w:val="24"/>
          <w:szCs w:val="24"/>
          <w:lang w:val="en-US"/>
        </w:rPr>
        <w:t xml:space="preserve">, </w:t>
      </w:r>
      <w:r w:rsidR="000D73F7" w:rsidRPr="00B71F0B">
        <w:rPr>
          <w:rFonts w:ascii="Times New Roman" w:hAnsi="Times New Roman" w:cs="Times New Roman"/>
          <w:sz w:val="24"/>
          <w:szCs w:val="24"/>
          <w:lang w:val="en-US"/>
        </w:rPr>
        <w:t xml:space="preserve">observations, </w:t>
      </w:r>
      <w:r w:rsidR="003822BF" w:rsidRPr="00B71F0B">
        <w:rPr>
          <w:rFonts w:ascii="Times New Roman" w:hAnsi="Times New Roman" w:cs="Times New Roman"/>
          <w:sz w:val="24"/>
          <w:szCs w:val="24"/>
          <w:lang w:val="en-US"/>
        </w:rPr>
        <w:t>and experiences</w:t>
      </w:r>
      <w:r w:rsidR="001A6FE6">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and</w:t>
      </w:r>
      <w:r w:rsidR="001A6FE6">
        <w:rPr>
          <w:rFonts w:ascii="Times New Roman" w:hAnsi="Times New Roman" w:cs="Times New Roman"/>
          <w:sz w:val="24"/>
          <w:szCs w:val="24"/>
          <w:lang w:val="en-US"/>
        </w:rPr>
        <w:t>, we can</w:t>
      </w:r>
      <w:r w:rsidR="009E210A" w:rsidRPr="00B71F0B">
        <w:rPr>
          <w:rFonts w:ascii="Times New Roman" w:hAnsi="Times New Roman" w:cs="Times New Roman"/>
          <w:sz w:val="24"/>
          <w:szCs w:val="24"/>
          <w:lang w:val="en-US"/>
        </w:rPr>
        <w:t xml:space="preserve"> question these</w:t>
      </w:r>
      <w:r w:rsidR="000D73F7" w:rsidRPr="00B71F0B">
        <w:rPr>
          <w:rFonts w:ascii="Times New Roman" w:hAnsi="Times New Roman" w:cs="Times New Roman"/>
          <w:sz w:val="24"/>
          <w:szCs w:val="24"/>
          <w:lang w:val="en-US"/>
        </w:rPr>
        <w:t>. These communicati</w:t>
      </w:r>
      <w:r w:rsidR="003822BF" w:rsidRPr="00B71F0B">
        <w:rPr>
          <w:rFonts w:ascii="Times New Roman" w:hAnsi="Times New Roman" w:cs="Times New Roman"/>
          <w:sz w:val="24"/>
          <w:szCs w:val="24"/>
          <w:lang w:val="en-US"/>
        </w:rPr>
        <w:t xml:space="preserve">ve </w:t>
      </w:r>
      <w:r w:rsidR="009E210A" w:rsidRPr="00B71F0B">
        <w:rPr>
          <w:rFonts w:ascii="Times New Roman" w:hAnsi="Times New Roman" w:cs="Times New Roman"/>
          <w:sz w:val="24"/>
          <w:szCs w:val="24"/>
          <w:lang w:val="en-US"/>
        </w:rPr>
        <w:t>experiences</w:t>
      </w:r>
      <w:r w:rsidR="000D73F7" w:rsidRPr="00B71F0B">
        <w:rPr>
          <w:rFonts w:ascii="Times New Roman" w:hAnsi="Times New Roman" w:cs="Times New Roman"/>
          <w:sz w:val="24"/>
          <w:szCs w:val="24"/>
          <w:lang w:val="en-US"/>
        </w:rPr>
        <w:t xml:space="preserve"> produce data </w:t>
      </w:r>
      <w:r w:rsidR="003822BF" w:rsidRPr="00B71F0B">
        <w:rPr>
          <w:rFonts w:ascii="Times New Roman" w:hAnsi="Times New Roman" w:cs="Times New Roman"/>
          <w:sz w:val="24"/>
          <w:szCs w:val="24"/>
          <w:lang w:val="en-US"/>
        </w:rPr>
        <w:t xml:space="preserve">that can </w:t>
      </w:r>
      <w:r w:rsidR="009E210A" w:rsidRPr="00B71F0B">
        <w:rPr>
          <w:rFonts w:ascii="Times New Roman" w:hAnsi="Times New Roman" w:cs="Times New Roman"/>
          <w:sz w:val="24"/>
          <w:szCs w:val="24"/>
          <w:lang w:val="en-US"/>
        </w:rPr>
        <w:t xml:space="preserve">be </w:t>
      </w:r>
      <w:r w:rsidR="000D73F7" w:rsidRPr="00B71F0B">
        <w:rPr>
          <w:rFonts w:ascii="Times New Roman" w:hAnsi="Times New Roman" w:cs="Times New Roman"/>
          <w:sz w:val="24"/>
          <w:szCs w:val="24"/>
          <w:lang w:val="en-US"/>
        </w:rPr>
        <w:t>scrutinized, challenged</w:t>
      </w:r>
      <w:r w:rsidR="001A6FE6">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 xml:space="preserve"> and refined through </w:t>
      </w:r>
      <w:r w:rsidR="00B3615E" w:rsidRPr="00B71F0B">
        <w:rPr>
          <w:rFonts w:ascii="Times New Roman" w:hAnsi="Times New Roman" w:cs="Times New Roman"/>
          <w:sz w:val="24"/>
          <w:szCs w:val="24"/>
          <w:lang w:val="en-US"/>
        </w:rPr>
        <w:t xml:space="preserve">individual and </w:t>
      </w:r>
      <w:r w:rsidR="000D73F7" w:rsidRPr="00B71F0B">
        <w:rPr>
          <w:rFonts w:ascii="Times New Roman" w:hAnsi="Times New Roman" w:cs="Times New Roman"/>
          <w:sz w:val="24"/>
          <w:szCs w:val="24"/>
          <w:lang w:val="en-US"/>
        </w:rPr>
        <w:t>group activity</w:t>
      </w:r>
      <w:r w:rsidR="003822BF" w:rsidRPr="00B71F0B">
        <w:rPr>
          <w:rFonts w:ascii="Times New Roman" w:hAnsi="Times New Roman" w:cs="Times New Roman"/>
          <w:sz w:val="24"/>
          <w:szCs w:val="24"/>
          <w:lang w:val="en-US"/>
        </w:rPr>
        <w:t xml:space="preserve"> </w:t>
      </w:r>
      <w:r w:rsidR="000D73F7" w:rsidRPr="00B71F0B">
        <w:rPr>
          <w:rFonts w:ascii="Times New Roman" w:hAnsi="Times New Roman" w:cs="Times New Roman"/>
          <w:sz w:val="24"/>
          <w:szCs w:val="24"/>
          <w:lang w:val="en-US"/>
        </w:rPr>
        <w:t>(Hopkins, 1993)</w:t>
      </w:r>
      <w:r w:rsidR="003822BF" w:rsidRPr="00B71F0B">
        <w:rPr>
          <w:rFonts w:ascii="Times New Roman" w:hAnsi="Times New Roman" w:cs="Times New Roman"/>
          <w:sz w:val="24"/>
          <w:szCs w:val="24"/>
          <w:lang w:val="en-US"/>
        </w:rPr>
        <w:t xml:space="preserve"> if they are appropriately documented via AR commitments</w:t>
      </w:r>
      <w:r w:rsidR="000D73F7" w:rsidRPr="00B71F0B">
        <w:rPr>
          <w:rFonts w:ascii="Times New Roman" w:hAnsi="Times New Roman" w:cs="Times New Roman"/>
          <w:sz w:val="24"/>
          <w:szCs w:val="24"/>
          <w:lang w:val="en-US"/>
        </w:rPr>
        <w:t>.</w:t>
      </w:r>
      <w:r w:rsidR="00013EB7">
        <w:rPr>
          <w:rFonts w:ascii="Times New Roman" w:hAnsi="Times New Roman" w:cs="Times New Roman"/>
          <w:sz w:val="24"/>
          <w:szCs w:val="24"/>
          <w:lang w:val="en-US"/>
        </w:rPr>
        <w:t xml:space="preserve"> </w:t>
      </w:r>
      <w:r w:rsidR="009E210A" w:rsidRPr="00B71F0B">
        <w:rPr>
          <w:rFonts w:ascii="Times New Roman" w:hAnsi="Times New Roman" w:cs="Times New Roman"/>
          <w:sz w:val="24"/>
          <w:szCs w:val="24"/>
          <w:lang w:val="en-US"/>
        </w:rPr>
        <w:t>AR can assume a variety of forms</w:t>
      </w:r>
      <w:r w:rsidR="001A6FE6">
        <w:rPr>
          <w:rFonts w:ascii="Times New Roman" w:hAnsi="Times New Roman" w:cs="Times New Roman"/>
          <w:sz w:val="24"/>
          <w:szCs w:val="24"/>
          <w:lang w:val="en-US"/>
        </w:rPr>
        <w:t xml:space="preserve"> that</w:t>
      </w:r>
      <w:r w:rsidR="009E210A" w:rsidRPr="00B71F0B">
        <w:rPr>
          <w:rFonts w:ascii="Times New Roman" w:hAnsi="Times New Roman" w:cs="Times New Roman"/>
          <w:sz w:val="24"/>
          <w:szCs w:val="24"/>
          <w:lang w:val="en-US"/>
        </w:rPr>
        <w:t xml:space="preserve"> either suit the individual or collaborative, serving the group</w:t>
      </w:r>
      <w:r w:rsidR="001A6FE6">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yet</w:t>
      </w:r>
      <w:r w:rsidR="001A6FE6">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it is necessary to label our enterprise carefully. “Collaborative forms can be collaborations between teachers and outsiders, such as university researchers</w:t>
      </w:r>
      <w:r w:rsidR="001A6FE6">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or they can be collaborations among teachers</w:t>
      </w:r>
      <w:r w:rsidR="001A6FE6">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(Feldman, 1999, p. 125)</w:t>
      </w:r>
      <w:r w:rsidR="00B3615E" w:rsidRPr="00B71F0B">
        <w:rPr>
          <w:rFonts w:ascii="Times New Roman" w:hAnsi="Times New Roman" w:cs="Times New Roman"/>
          <w:sz w:val="24"/>
          <w:szCs w:val="24"/>
          <w:lang w:val="en-US"/>
        </w:rPr>
        <w:t xml:space="preserve"> community members</w:t>
      </w:r>
      <w:r w:rsidR="001A6FE6">
        <w:rPr>
          <w:rFonts w:ascii="Times New Roman" w:hAnsi="Times New Roman" w:cs="Times New Roman"/>
          <w:sz w:val="24"/>
          <w:szCs w:val="24"/>
          <w:lang w:val="en-US"/>
        </w:rPr>
        <w:t>,</w:t>
      </w:r>
      <w:r w:rsidR="00B3615E" w:rsidRPr="00B71F0B">
        <w:rPr>
          <w:rFonts w:ascii="Times New Roman" w:hAnsi="Times New Roman" w:cs="Times New Roman"/>
          <w:sz w:val="24"/>
          <w:szCs w:val="24"/>
          <w:lang w:val="en-US"/>
        </w:rPr>
        <w:t xml:space="preserve"> or other stakeholders</w:t>
      </w:r>
      <w:r w:rsidR="009E210A" w:rsidRPr="00B71F0B">
        <w:rPr>
          <w:rFonts w:ascii="Times New Roman" w:hAnsi="Times New Roman" w:cs="Times New Roman"/>
          <w:sz w:val="24"/>
          <w:szCs w:val="24"/>
          <w:lang w:val="en-US"/>
        </w:rPr>
        <w:t>.</w:t>
      </w:r>
      <w:r w:rsidR="00013EB7">
        <w:rPr>
          <w:rFonts w:ascii="Times New Roman" w:hAnsi="Times New Roman" w:cs="Times New Roman"/>
          <w:sz w:val="24"/>
          <w:szCs w:val="24"/>
          <w:lang w:val="en-US"/>
        </w:rPr>
        <w:t xml:space="preserve"> </w:t>
      </w:r>
    </w:p>
    <w:p w14:paraId="53EA4EDA" w14:textId="2689BADA" w:rsidR="000D73F7" w:rsidRPr="00B71F0B" w:rsidRDefault="00C31D98" w:rsidP="00FC39C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3822BF" w:rsidRPr="00B71F0B">
        <w:rPr>
          <w:rFonts w:ascii="Times New Roman" w:hAnsi="Times New Roman" w:cs="Times New Roman"/>
          <w:sz w:val="24"/>
          <w:szCs w:val="24"/>
          <w:lang w:val="en-US"/>
        </w:rPr>
        <w:t>What can be confusing for the AR</w:t>
      </w:r>
      <w:r w:rsidR="00B3615E" w:rsidRPr="00B71F0B">
        <w:rPr>
          <w:rFonts w:ascii="Times New Roman" w:hAnsi="Times New Roman" w:cs="Times New Roman"/>
          <w:sz w:val="24"/>
          <w:szCs w:val="24"/>
          <w:lang w:val="en-US"/>
        </w:rPr>
        <w:t>er</w:t>
      </w:r>
      <w:r w:rsidR="003822BF" w:rsidRPr="00B71F0B">
        <w:rPr>
          <w:rFonts w:ascii="Times New Roman" w:hAnsi="Times New Roman" w:cs="Times New Roman"/>
          <w:sz w:val="24"/>
          <w:szCs w:val="24"/>
          <w:lang w:val="en-US"/>
        </w:rPr>
        <w:t xml:space="preserve"> is that the action in AR m</w:t>
      </w:r>
      <w:r w:rsidR="002B3B26">
        <w:rPr>
          <w:rFonts w:ascii="Times New Roman" w:hAnsi="Times New Roman" w:cs="Times New Roman"/>
          <w:sz w:val="24"/>
          <w:szCs w:val="24"/>
          <w:lang w:val="en-US"/>
        </w:rPr>
        <w:t>ight</w:t>
      </w:r>
      <w:r w:rsidR="003822BF" w:rsidRPr="00B71F0B">
        <w:rPr>
          <w:rFonts w:ascii="Times New Roman" w:hAnsi="Times New Roman" w:cs="Times New Roman"/>
          <w:sz w:val="24"/>
          <w:szCs w:val="24"/>
          <w:lang w:val="en-US"/>
        </w:rPr>
        <w:t xml:space="preserve"> seem completely embedded in day-to-day experiences. For instance, an educator m</w:t>
      </w:r>
      <w:r w:rsidR="002B3B26">
        <w:rPr>
          <w:rFonts w:ascii="Times New Roman" w:hAnsi="Times New Roman" w:cs="Times New Roman"/>
          <w:sz w:val="24"/>
          <w:szCs w:val="24"/>
          <w:lang w:val="en-US"/>
        </w:rPr>
        <w:t>ight</w:t>
      </w:r>
      <w:r w:rsidR="003822BF" w:rsidRPr="00B71F0B">
        <w:rPr>
          <w:rFonts w:ascii="Times New Roman" w:hAnsi="Times New Roman" w:cs="Times New Roman"/>
          <w:sz w:val="24"/>
          <w:szCs w:val="24"/>
          <w:lang w:val="en-US"/>
        </w:rPr>
        <w:t xml:space="preserve"> realize t</w:t>
      </w:r>
      <w:r w:rsidR="000D73F7" w:rsidRPr="00B71F0B">
        <w:rPr>
          <w:rFonts w:ascii="Times New Roman" w:hAnsi="Times New Roman" w:cs="Times New Roman"/>
          <w:sz w:val="24"/>
          <w:szCs w:val="24"/>
          <w:lang w:val="en-US"/>
        </w:rPr>
        <w:t xml:space="preserve">hat </w:t>
      </w:r>
      <w:r w:rsidR="003822BF" w:rsidRPr="00B71F0B">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conversation can play a significant role in the establishment and sustention of collaborative action research groups, and that it can lead to the generation of new knowledge and understanding</w:t>
      </w:r>
      <w:r w:rsidR="002B3B26">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 xml:space="preserve"> </w:t>
      </w:r>
      <w:r w:rsidR="003822BF" w:rsidRPr="00B71F0B">
        <w:rPr>
          <w:rFonts w:ascii="Times New Roman" w:hAnsi="Times New Roman" w:cs="Times New Roman"/>
          <w:sz w:val="24"/>
          <w:szCs w:val="24"/>
          <w:lang w:val="en-US"/>
        </w:rPr>
        <w:t xml:space="preserve">(Feldman, 1999, </w:t>
      </w:r>
      <w:r w:rsidR="000D73F7" w:rsidRPr="00B71F0B">
        <w:rPr>
          <w:rFonts w:ascii="Times New Roman" w:hAnsi="Times New Roman" w:cs="Times New Roman"/>
          <w:sz w:val="24"/>
          <w:szCs w:val="24"/>
          <w:lang w:val="en-US"/>
        </w:rPr>
        <w:t>p. 141).</w:t>
      </w:r>
      <w:r w:rsidR="00013EB7">
        <w:rPr>
          <w:rFonts w:ascii="Times New Roman" w:hAnsi="Times New Roman" w:cs="Times New Roman"/>
          <w:sz w:val="24"/>
          <w:szCs w:val="24"/>
          <w:lang w:val="en-US"/>
        </w:rPr>
        <w:t xml:space="preserve"> </w:t>
      </w:r>
      <w:r w:rsidR="003822BF" w:rsidRPr="00B71F0B">
        <w:rPr>
          <w:rFonts w:ascii="Times New Roman" w:hAnsi="Times New Roman" w:cs="Times New Roman"/>
          <w:sz w:val="24"/>
          <w:szCs w:val="24"/>
          <w:lang w:val="en-US"/>
        </w:rPr>
        <w:t xml:space="preserve">This realization may unsettle those from other research </w:t>
      </w:r>
      <w:r w:rsidR="00E42958" w:rsidRPr="00B71F0B">
        <w:rPr>
          <w:rFonts w:ascii="Times New Roman" w:hAnsi="Times New Roman" w:cs="Times New Roman"/>
          <w:sz w:val="24"/>
          <w:szCs w:val="24"/>
          <w:lang w:val="en-US"/>
        </w:rPr>
        <w:t xml:space="preserve">traditions </w:t>
      </w:r>
      <w:r w:rsidR="003822BF" w:rsidRPr="00B71F0B">
        <w:rPr>
          <w:rFonts w:ascii="Times New Roman" w:hAnsi="Times New Roman" w:cs="Times New Roman"/>
          <w:sz w:val="24"/>
          <w:szCs w:val="24"/>
          <w:lang w:val="en-US"/>
        </w:rPr>
        <w:t xml:space="preserve">since AR can be </w:t>
      </w:r>
      <w:r w:rsidR="000D73F7" w:rsidRPr="00B71F0B">
        <w:rPr>
          <w:rFonts w:ascii="Times New Roman" w:hAnsi="Times New Roman" w:cs="Times New Roman"/>
          <w:sz w:val="24"/>
          <w:szCs w:val="24"/>
          <w:lang w:val="en-US"/>
        </w:rPr>
        <w:t xml:space="preserve">a </w:t>
      </w:r>
      <w:r w:rsidR="003822BF" w:rsidRPr="00B71F0B">
        <w:rPr>
          <w:rFonts w:ascii="Times New Roman" w:hAnsi="Times New Roman" w:cs="Times New Roman"/>
          <w:sz w:val="24"/>
          <w:szCs w:val="24"/>
          <w:lang w:val="en-US"/>
        </w:rPr>
        <w:t>long-lasting</w:t>
      </w:r>
      <w:r w:rsidR="000D73F7" w:rsidRPr="00B71F0B">
        <w:rPr>
          <w:rFonts w:ascii="Times New Roman" w:hAnsi="Times New Roman" w:cs="Times New Roman"/>
          <w:sz w:val="24"/>
          <w:szCs w:val="24"/>
          <w:lang w:val="en-US"/>
        </w:rPr>
        <w:t xml:space="preserve"> and </w:t>
      </w:r>
      <w:r w:rsidR="003822BF" w:rsidRPr="00B71F0B">
        <w:rPr>
          <w:rFonts w:ascii="Times New Roman" w:hAnsi="Times New Roman" w:cs="Times New Roman"/>
          <w:sz w:val="24"/>
          <w:szCs w:val="24"/>
          <w:lang w:val="en-US"/>
        </w:rPr>
        <w:t>fragmentary</w:t>
      </w:r>
      <w:r w:rsidR="000D73F7" w:rsidRPr="00B71F0B">
        <w:rPr>
          <w:rFonts w:ascii="Times New Roman" w:hAnsi="Times New Roman" w:cs="Times New Roman"/>
          <w:sz w:val="24"/>
          <w:szCs w:val="24"/>
          <w:lang w:val="en-US"/>
        </w:rPr>
        <w:t xml:space="preserve"> process, in which </w:t>
      </w:r>
      <w:r w:rsidR="003822BF" w:rsidRPr="00B71F0B">
        <w:rPr>
          <w:rFonts w:ascii="Times New Roman" w:hAnsi="Times New Roman" w:cs="Times New Roman"/>
          <w:sz w:val="24"/>
          <w:szCs w:val="24"/>
          <w:lang w:val="en-US"/>
        </w:rPr>
        <w:t xml:space="preserve">action researchers struggle </w:t>
      </w:r>
      <w:r w:rsidR="000D73F7" w:rsidRPr="00B71F0B">
        <w:rPr>
          <w:rFonts w:ascii="Times New Roman" w:hAnsi="Times New Roman" w:cs="Times New Roman"/>
          <w:sz w:val="24"/>
          <w:szCs w:val="24"/>
          <w:lang w:val="en-US"/>
        </w:rPr>
        <w:t xml:space="preserve">(tension) </w:t>
      </w:r>
      <w:r w:rsidR="003822BF" w:rsidRPr="00B71F0B">
        <w:rPr>
          <w:rFonts w:ascii="Times New Roman" w:hAnsi="Times New Roman" w:cs="Times New Roman"/>
          <w:sz w:val="24"/>
          <w:szCs w:val="24"/>
          <w:lang w:val="en-US"/>
        </w:rPr>
        <w:t xml:space="preserve">to articulate </w:t>
      </w:r>
      <w:r w:rsidR="000D73F7" w:rsidRPr="00B71F0B">
        <w:rPr>
          <w:rFonts w:ascii="Times New Roman" w:hAnsi="Times New Roman" w:cs="Times New Roman"/>
          <w:sz w:val="24"/>
          <w:szCs w:val="24"/>
          <w:lang w:val="en-US"/>
        </w:rPr>
        <w:t xml:space="preserve">views </w:t>
      </w:r>
      <w:r w:rsidR="002B3B26">
        <w:rPr>
          <w:rFonts w:ascii="Times New Roman" w:hAnsi="Times New Roman" w:cs="Times New Roman"/>
          <w:sz w:val="24"/>
          <w:szCs w:val="24"/>
          <w:lang w:val="en-US"/>
        </w:rPr>
        <w:t>because</w:t>
      </w:r>
      <w:r w:rsidR="002B3B26" w:rsidRPr="00B71F0B">
        <w:rPr>
          <w:rFonts w:ascii="Times New Roman" w:hAnsi="Times New Roman" w:cs="Times New Roman"/>
          <w:sz w:val="24"/>
          <w:szCs w:val="24"/>
          <w:lang w:val="en-US"/>
        </w:rPr>
        <w:t xml:space="preserve"> </w:t>
      </w:r>
      <w:r w:rsidR="000D73F7" w:rsidRPr="00B71F0B">
        <w:rPr>
          <w:rFonts w:ascii="Times New Roman" w:hAnsi="Times New Roman" w:cs="Times New Roman"/>
          <w:sz w:val="24"/>
          <w:szCs w:val="24"/>
          <w:lang w:val="en-US"/>
        </w:rPr>
        <w:t xml:space="preserve">they are </w:t>
      </w:r>
      <w:r w:rsidR="003822BF" w:rsidRPr="00B71F0B">
        <w:rPr>
          <w:rFonts w:ascii="Times New Roman" w:hAnsi="Times New Roman" w:cs="Times New Roman"/>
          <w:sz w:val="24"/>
          <w:szCs w:val="24"/>
          <w:lang w:val="en-US"/>
        </w:rPr>
        <w:t>entrenched</w:t>
      </w:r>
      <w:r w:rsidR="000D73F7" w:rsidRPr="00B71F0B">
        <w:rPr>
          <w:rFonts w:ascii="Times New Roman" w:hAnsi="Times New Roman" w:cs="Times New Roman"/>
          <w:sz w:val="24"/>
          <w:szCs w:val="24"/>
          <w:lang w:val="en-US"/>
        </w:rPr>
        <w:t xml:space="preserve"> within </w:t>
      </w:r>
      <w:r w:rsidR="003822BF" w:rsidRPr="00B71F0B">
        <w:rPr>
          <w:rFonts w:ascii="Times New Roman" w:hAnsi="Times New Roman" w:cs="Times New Roman"/>
          <w:sz w:val="24"/>
          <w:szCs w:val="24"/>
          <w:lang w:val="en-US"/>
        </w:rPr>
        <w:t>enduring beliefs (</w:t>
      </w:r>
      <w:r w:rsidR="000D73F7" w:rsidRPr="00B71F0B">
        <w:rPr>
          <w:rFonts w:ascii="Times New Roman" w:hAnsi="Times New Roman" w:cs="Times New Roman"/>
          <w:sz w:val="24"/>
          <w:szCs w:val="24"/>
          <w:lang w:val="en-US"/>
        </w:rPr>
        <w:t>values</w:t>
      </w:r>
      <w:r w:rsidR="003822BF" w:rsidRPr="00B71F0B">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 xml:space="preserve"> that </w:t>
      </w:r>
      <w:r w:rsidR="003822BF" w:rsidRPr="00B71F0B">
        <w:rPr>
          <w:rFonts w:ascii="Times New Roman" w:hAnsi="Times New Roman" w:cs="Times New Roman"/>
          <w:sz w:val="24"/>
          <w:szCs w:val="24"/>
          <w:lang w:val="en-US"/>
        </w:rPr>
        <w:t>m</w:t>
      </w:r>
      <w:r w:rsidR="002B3B26">
        <w:rPr>
          <w:rFonts w:ascii="Times New Roman" w:hAnsi="Times New Roman" w:cs="Times New Roman"/>
          <w:sz w:val="24"/>
          <w:szCs w:val="24"/>
          <w:lang w:val="en-US"/>
        </w:rPr>
        <w:t>ight</w:t>
      </w:r>
      <w:r w:rsidR="003822BF" w:rsidRPr="00B71F0B">
        <w:rPr>
          <w:rFonts w:ascii="Times New Roman" w:hAnsi="Times New Roman" w:cs="Times New Roman"/>
          <w:sz w:val="24"/>
          <w:szCs w:val="24"/>
          <w:lang w:val="en-US"/>
        </w:rPr>
        <w:t xml:space="preserve"> never quite be put into words</w:t>
      </w:r>
      <w:r w:rsidR="005C196F" w:rsidRPr="00B71F0B">
        <w:rPr>
          <w:rFonts w:ascii="Times New Roman" w:hAnsi="Times New Roman" w:cs="Times New Roman"/>
          <w:sz w:val="24"/>
          <w:szCs w:val="24"/>
          <w:lang w:val="en-US"/>
        </w:rPr>
        <w:t xml:space="preserve"> (tacit)</w:t>
      </w:r>
      <w:r w:rsidR="000D73F7" w:rsidRPr="00B71F0B">
        <w:rPr>
          <w:rFonts w:ascii="Times New Roman" w:hAnsi="Times New Roman" w:cs="Times New Roman"/>
          <w:sz w:val="24"/>
          <w:szCs w:val="24"/>
          <w:lang w:val="en-US"/>
        </w:rPr>
        <w:t xml:space="preserve">. These </w:t>
      </w:r>
      <w:r w:rsidR="003822BF" w:rsidRPr="00B71F0B">
        <w:rPr>
          <w:rFonts w:ascii="Times New Roman" w:hAnsi="Times New Roman" w:cs="Times New Roman"/>
          <w:sz w:val="24"/>
          <w:szCs w:val="24"/>
          <w:lang w:val="en-US"/>
        </w:rPr>
        <w:t>enduring beliefs (</w:t>
      </w:r>
      <w:r w:rsidR="000D73F7" w:rsidRPr="00B71F0B">
        <w:rPr>
          <w:rFonts w:ascii="Times New Roman" w:hAnsi="Times New Roman" w:cs="Times New Roman"/>
          <w:sz w:val="24"/>
          <w:szCs w:val="24"/>
          <w:lang w:val="en-US"/>
        </w:rPr>
        <w:t>value positions</w:t>
      </w:r>
      <w:r w:rsidR="003822BF" w:rsidRPr="00B71F0B">
        <w:rPr>
          <w:rFonts w:ascii="Times New Roman" w:hAnsi="Times New Roman" w:cs="Times New Roman"/>
          <w:sz w:val="24"/>
          <w:szCs w:val="24"/>
          <w:lang w:val="en-US"/>
        </w:rPr>
        <w:t>)</w:t>
      </w:r>
      <w:r w:rsidR="000D73F7" w:rsidRPr="00B71F0B">
        <w:rPr>
          <w:rFonts w:ascii="Times New Roman" w:hAnsi="Times New Roman" w:cs="Times New Roman"/>
          <w:sz w:val="24"/>
          <w:szCs w:val="24"/>
          <w:lang w:val="en-US"/>
        </w:rPr>
        <w:t xml:space="preserve"> </w:t>
      </w:r>
      <w:r w:rsidR="003822BF" w:rsidRPr="00B71F0B">
        <w:rPr>
          <w:rFonts w:ascii="Times New Roman" w:hAnsi="Times New Roman" w:cs="Times New Roman"/>
          <w:sz w:val="24"/>
          <w:szCs w:val="24"/>
          <w:lang w:val="en-US"/>
        </w:rPr>
        <w:t xml:space="preserve">may be </w:t>
      </w:r>
      <w:r w:rsidR="000D73F7" w:rsidRPr="00B71F0B">
        <w:rPr>
          <w:rFonts w:ascii="Times New Roman" w:hAnsi="Times New Roman" w:cs="Times New Roman"/>
          <w:sz w:val="24"/>
          <w:szCs w:val="24"/>
          <w:lang w:val="en-US"/>
        </w:rPr>
        <w:t xml:space="preserve">challenged </w:t>
      </w:r>
      <w:r w:rsidR="003822BF" w:rsidRPr="00B71F0B">
        <w:rPr>
          <w:rFonts w:ascii="Times New Roman" w:hAnsi="Times New Roman" w:cs="Times New Roman"/>
          <w:sz w:val="24"/>
          <w:szCs w:val="24"/>
          <w:lang w:val="en-US"/>
        </w:rPr>
        <w:t>via conversation</w:t>
      </w:r>
      <w:r w:rsidR="002B3B26">
        <w:rPr>
          <w:rFonts w:ascii="Times New Roman" w:hAnsi="Times New Roman" w:cs="Times New Roman"/>
          <w:sz w:val="24"/>
          <w:szCs w:val="24"/>
          <w:lang w:val="en-US"/>
        </w:rPr>
        <w:t xml:space="preserve"> and</w:t>
      </w:r>
      <w:r w:rsidR="000D73F7" w:rsidRPr="00B71F0B">
        <w:rPr>
          <w:rFonts w:ascii="Times New Roman" w:hAnsi="Times New Roman" w:cs="Times New Roman"/>
          <w:sz w:val="24"/>
          <w:szCs w:val="24"/>
          <w:lang w:val="en-US"/>
        </w:rPr>
        <w:t xml:space="preserve"> new positions </w:t>
      </w:r>
      <w:r w:rsidR="009E210A" w:rsidRPr="00B71F0B">
        <w:rPr>
          <w:rFonts w:ascii="Times New Roman" w:hAnsi="Times New Roman" w:cs="Times New Roman"/>
          <w:sz w:val="24"/>
          <w:szCs w:val="24"/>
          <w:lang w:val="en-US"/>
        </w:rPr>
        <w:t>emerge</w:t>
      </w:r>
      <w:r w:rsidR="000D73F7" w:rsidRPr="00B71F0B">
        <w:rPr>
          <w:rFonts w:ascii="Times New Roman" w:hAnsi="Times New Roman" w:cs="Times New Roman"/>
          <w:sz w:val="24"/>
          <w:szCs w:val="24"/>
          <w:lang w:val="en-US"/>
        </w:rPr>
        <w:t xml:space="preserve"> </w:t>
      </w:r>
      <w:r w:rsidR="002B3B26">
        <w:rPr>
          <w:rFonts w:ascii="Times New Roman" w:hAnsi="Times New Roman" w:cs="Times New Roman"/>
          <w:sz w:val="24"/>
          <w:szCs w:val="24"/>
          <w:lang w:val="en-US"/>
        </w:rPr>
        <w:t>that</w:t>
      </w:r>
      <w:r w:rsidR="002B3B26" w:rsidRPr="00B71F0B">
        <w:rPr>
          <w:rFonts w:ascii="Times New Roman" w:hAnsi="Times New Roman" w:cs="Times New Roman"/>
          <w:sz w:val="24"/>
          <w:szCs w:val="24"/>
          <w:lang w:val="en-US"/>
        </w:rPr>
        <w:t xml:space="preserve"> </w:t>
      </w:r>
      <w:r w:rsidR="000D73F7" w:rsidRPr="00B71F0B">
        <w:rPr>
          <w:rFonts w:ascii="Times New Roman" w:hAnsi="Times New Roman" w:cs="Times New Roman"/>
          <w:sz w:val="24"/>
          <w:szCs w:val="24"/>
          <w:lang w:val="en-US"/>
        </w:rPr>
        <w:t xml:space="preserve">sustain a sense </w:t>
      </w:r>
      <w:r w:rsidR="00B3615E" w:rsidRPr="00B71F0B">
        <w:rPr>
          <w:rFonts w:ascii="Times New Roman" w:hAnsi="Times New Roman" w:cs="Times New Roman"/>
          <w:sz w:val="24"/>
          <w:szCs w:val="24"/>
          <w:lang w:val="en-US"/>
        </w:rPr>
        <w:t xml:space="preserve">commitment and </w:t>
      </w:r>
      <w:r w:rsidR="000D73F7" w:rsidRPr="00B71F0B">
        <w:rPr>
          <w:rFonts w:ascii="Times New Roman" w:hAnsi="Times New Roman" w:cs="Times New Roman"/>
          <w:sz w:val="24"/>
          <w:szCs w:val="24"/>
          <w:lang w:val="en-US"/>
        </w:rPr>
        <w:t xml:space="preserve">belonging in </w:t>
      </w:r>
      <w:r w:rsidR="00DE372A" w:rsidRPr="00B71F0B">
        <w:rPr>
          <w:rFonts w:ascii="Times New Roman" w:hAnsi="Times New Roman" w:cs="Times New Roman"/>
          <w:sz w:val="24"/>
          <w:szCs w:val="24"/>
          <w:lang w:val="en-US"/>
        </w:rPr>
        <w:t xml:space="preserve">the </w:t>
      </w:r>
      <w:r w:rsidR="009E210A" w:rsidRPr="00B71F0B">
        <w:rPr>
          <w:rFonts w:ascii="Times New Roman" w:hAnsi="Times New Roman" w:cs="Times New Roman"/>
          <w:sz w:val="24"/>
          <w:szCs w:val="24"/>
          <w:lang w:val="en-US"/>
        </w:rPr>
        <w:t>AR</w:t>
      </w:r>
      <w:r w:rsidR="00DE372A" w:rsidRPr="00B71F0B">
        <w:rPr>
          <w:rFonts w:ascii="Times New Roman" w:hAnsi="Times New Roman" w:cs="Times New Roman"/>
          <w:sz w:val="24"/>
          <w:szCs w:val="24"/>
          <w:lang w:val="en-US"/>
        </w:rPr>
        <w:t xml:space="preserve"> enterprise</w:t>
      </w:r>
      <w:r w:rsidR="000D73F7" w:rsidRPr="00B71F0B">
        <w:rPr>
          <w:rFonts w:ascii="Times New Roman" w:hAnsi="Times New Roman" w:cs="Times New Roman"/>
          <w:sz w:val="24"/>
          <w:szCs w:val="24"/>
          <w:lang w:val="en-US"/>
        </w:rPr>
        <w:t>.</w:t>
      </w:r>
      <w:r w:rsidR="00013EB7">
        <w:rPr>
          <w:rFonts w:ascii="Times New Roman" w:hAnsi="Times New Roman" w:cs="Times New Roman"/>
          <w:sz w:val="24"/>
          <w:szCs w:val="24"/>
          <w:lang w:val="en-US"/>
        </w:rPr>
        <w:t xml:space="preserve"> </w:t>
      </w:r>
    </w:p>
    <w:p w14:paraId="5EDFE17A" w14:textId="0CD2067B" w:rsidR="009E210A" w:rsidRPr="00B71F0B" w:rsidRDefault="00C31D98" w:rsidP="00FC39C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DE372A" w:rsidRPr="00B71F0B">
        <w:rPr>
          <w:rFonts w:ascii="Times New Roman" w:hAnsi="Times New Roman" w:cs="Times New Roman"/>
          <w:sz w:val="24"/>
          <w:szCs w:val="24"/>
          <w:lang w:val="en-US"/>
        </w:rPr>
        <w:t>AR c</w:t>
      </w:r>
      <w:r w:rsidR="000D73F7" w:rsidRPr="00B71F0B">
        <w:rPr>
          <w:rFonts w:ascii="Times New Roman" w:hAnsi="Times New Roman" w:cs="Times New Roman"/>
          <w:sz w:val="24"/>
          <w:szCs w:val="24"/>
          <w:lang w:val="en-US"/>
        </w:rPr>
        <w:t xml:space="preserve">onversations </w:t>
      </w:r>
      <w:r w:rsidR="00DE372A" w:rsidRPr="00B71F0B">
        <w:rPr>
          <w:rFonts w:ascii="Times New Roman" w:hAnsi="Times New Roman" w:cs="Times New Roman"/>
          <w:sz w:val="24"/>
          <w:szCs w:val="24"/>
          <w:lang w:val="en-US"/>
        </w:rPr>
        <w:t xml:space="preserve">are often </w:t>
      </w:r>
      <w:r w:rsidR="000D73F7" w:rsidRPr="00B71F0B">
        <w:rPr>
          <w:rFonts w:ascii="Times New Roman" w:hAnsi="Times New Roman" w:cs="Times New Roman"/>
          <w:sz w:val="24"/>
          <w:szCs w:val="24"/>
          <w:lang w:val="en-US"/>
        </w:rPr>
        <w:t>captured</w:t>
      </w:r>
      <w:r w:rsidR="00B3615E" w:rsidRPr="00B71F0B">
        <w:rPr>
          <w:rFonts w:ascii="Times New Roman" w:hAnsi="Times New Roman" w:cs="Times New Roman"/>
          <w:sz w:val="24"/>
          <w:szCs w:val="24"/>
          <w:lang w:val="en-US"/>
        </w:rPr>
        <w:t xml:space="preserve"> and </w:t>
      </w:r>
      <w:r w:rsidR="009E210A" w:rsidRPr="00B71F0B">
        <w:rPr>
          <w:rFonts w:ascii="Times New Roman" w:hAnsi="Times New Roman" w:cs="Times New Roman"/>
          <w:sz w:val="24"/>
          <w:szCs w:val="24"/>
          <w:lang w:val="en-US"/>
        </w:rPr>
        <w:t xml:space="preserve">documented </w:t>
      </w:r>
      <w:r w:rsidR="00DE372A" w:rsidRPr="00B71F0B">
        <w:rPr>
          <w:rFonts w:ascii="Times New Roman" w:hAnsi="Times New Roman" w:cs="Times New Roman"/>
          <w:sz w:val="24"/>
          <w:szCs w:val="24"/>
          <w:lang w:val="en-US"/>
        </w:rPr>
        <w:t xml:space="preserve">and </w:t>
      </w:r>
      <w:r w:rsidR="009E210A" w:rsidRPr="00B71F0B">
        <w:rPr>
          <w:rFonts w:ascii="Times New Roman" w:hAnsi="Times New Roman" w:cs="Times New Roman"/>
          <w:sz w:val="24"/>
          <w:szCs w:val="24"/>
          <w:lang w:val="en-US"/>
        </w:rPr>
        <w:t>m</w:t>
      </w:r>
      <w:r w:rsidR="00723484">
        <w:rPr>
          <w:rFonts w:ascii="Times New Roman" w:hAnsi="Times New Roman" w:cs="Times New Roman"/>
          <w:sz w:val="24"/>
          <w:szCs w:val="24"/>
          <w:lang w:val="en-US"/>
        </w:rPr>
        <w:t>ight</w:t>
      </w:r>
      <w:r w:rsidR="000D73F7" w:rsidRPr="00B71F0B">
        <w:rPr>
          <w:rFonts w:ascii="Times New Roman" w:hAnsi="Times New Roman" w:cs="Times New Roman"/>
          <w:sz w:val="24"/>
          <w:szCs w:val="24"/>
          <w:lang w:val="en-US"/>
        </w:rPr>
        <w:t xml:space="preserve"> prove to be the 'glue' for maintaining the</w:t>
      </w:r>
      <w:r w:rsidR="00723484">
        <w:rPr>
          <w:rFonts w:ascii="Times New Roman" w:hAnsi="Times New Roman" w:cs="Times New Roman"/>
          <w:sz w:val="24"/>
          <w:szCs w:val="24"/>
          <w:lang w:val="en-US"/>
        </w:rPr>
        <w:t xml:space="preserve"> </w:t>
      </w:r>
      <w:r w:rsidR="009E210A" w:rsidRPr="00B71F0B">
        <w:rPr>
          <w:rFonts w:ascii="Times New Roman" w:hAnsi="Times New Roman" w:cs="Times New Roman"/>
          <w:sz w:val="24"/>
          <w:szCs w:val="24"/>
          <w:lang w:val="en-US"/>
        </w:rPr>
        <w:t>veracity</w:t>
      </w:r>
      <w:r w:rsidR="000D73F7" w:rsidRPr="00B71F0B">
        <w:rPr>
          <w:rFonts w:ascii="Times New Roman" w:hAnsi="Times New Roman" w:cs="Times New Roman"/>
          <w:sz w:val="24"/>
          <w:szCs w:val="24"/>
          <w:lang w:val="en-US"/>
        </w:rPr>
        <w:t xml:space="preserve"> of the </w:t>
      </w:r>
      <w:r w:rsidR="009E210A" w:rsidRPr="00B71F0B">
        <w:rPr>
          <w:rFonts w:ascii="Times New Roman" w:hAnsi="Times New Roman" w:cs="Times New Roman"/>
          <w:sz w:val="24"/>
          <w:szCs w:val="24"/>
          <w:lang w:val="en-US"/>
        </w:rPr>
        <w:t xml:space="preserve">AR effort </w:t>
      </w:r>
      <w:r w:rsidR="000D73F7" w:rsidRPr="00B71F0B">
        <w:rPr>
          <w:rFonts w:ascii="Times New Roman" w:hAnsi="Times New Roman" w:cs="Times New Roman"/>
          <w:sz w:val="24"/>
          <w:szCs w:val="24"/>
          <w:lang w:val="en-US"/>
        </w:rPr>
        <w:t xml:space="preserve">and individual relationships (Feldman, 1999). </w:t>
      </w:r>
      <w:r w:rsidR="009E210A" w:rsidRPr="00B71F0B">
        <w:rPr>
          <w:rFonts w:ascii="Times New Roman" w:hAnsi="Times New Roman" w:cs="Times New Roman"/>
          <w:sz w:val="24"/>
          <w:szCs w:val="24"/>
          <w:lang w:val="en-US"/>
        </w:rPr>
        <w:t>Documented communications can instill a sense of purpose in the speaker</w:t>
      </w:r>
      <w:r w:rsidR="00723484">
        <w:rPr>
          <w:rFonts w:ascii="Times New Roman" w:hAnsi="Times New Roman" w:cs="Times New Roman"/>
          <w:sz w:val="24"/>
          <w:szCs w:val="24"/>
          <w:lang w:val="en-US"/>
        </w:rPr>
        <w:t>,</w:t>
      </w:r>
      <w:r w:rsidR="009E210A" w:rsidRPr="00B71F0B">
        <w:rPr>
          <w:rFonts w:ascii="Times New Roman" w:hAnsi="Times New Roman" w:cs="Times New Roman"/>
          <w:sz w:val="24"/>
          <w:szCs w:val="24"/>
          <w:lang w:val="en-US"/>
        </w:rPr>
        <w:t xml:space="preserve"> </w:t>
      </w:r>
      <w:r w:rsidR="000D73F7" w:rsidRPr="00B71F0B">
        <w:rPr>
          <w:rFonts w:ascii="Times New Roman" w:hAnsi="Times New Roman" w:cs="Times New Roman"/>
          <w:sz w:val="24"/>
          <w:szCs w:val="24"/>
          <w:lang w:val="en-US"/>
        </w:rPr>
        <w:t xml:space="preserve">as if they </w:t>
      </w:r>
      <w:r w:rsidR="009E210A" w:rsidRPr="00B71F0B">
        <w:rPr>
          <w:rFonts w:ascii="Times New Roman" w:hAnsi="Times New Roman" w:cs="Times New Roman"/>
          <w:sz w:val="24"/>
          <w:szCs w:val="24"/>
          <w:lang w:val="en-US"/>
        </w:rPr>
        <w:t>are</w:t>
      </w:r>
      <w:r w:rsidR="000D73F7" w:rsidRPr="00B71F0B">
        <w:rPr>
          <w:rFonts w:ascii="Times New Roman" w:hAnsi="Times New Roman" w:cs="Times New Roman"/>
          <w:sz w:val="24"/>
          <w:szCs w:val="24"/>
          <w:lang w:val="en-US"/>
        </w:rPr>
        <w:t xml:space="preserve"> on </w:t>
      </w:r>
      <w:r w:rsidR="009E210A" w:rsidRPr="00B71F0B">
        <w:rPr>
          <w:rFonts w:ascii="Times New Roman" w:hAnsi="Times New Roman" w:cs="Times New Roman"/>
          <w:sz w:val="24"/>
          <w:szCs w:val="24"/>
          <w:lang w:val="en-US"/>
        </w:rPr>
        <w:t xml:space="preserve">a </w:t>
      </w:r>
      <w:r w:rsidR="000D73F7" w:rsidRPr="00B71F0B">
        <w:rPr>
          <w:rFonts w:ascii="Times New Roman" w:hAnsi="Times New Roman" w:cs="Times New Roman"/>
          <w:sz w:val="24"/>
          <w:szCs w:val="24"/>
          <w:lang w:val="en-US"/>
        </w:rPr>
        <w:t>stage.</w:t>
      </w:r>
      <w:r w:rsidR="009E210A" w:rsidRPr="00B71F0B">
        <w:rPr>
          <w:rFonts w:ascii="Times New Roman" w:hAnsi="Times New Roman" w:cs="Times New Roman"/>
          <w:sz w:val="24"/>
          <w:szCs w:val="24"/>
          <w:lang w:val="en-US"/>
        </w:rPr>
        <w:t xml:space="preserve"> </w:t>
      </w:r>
      <w:r w:rsidR="00B9586B" w:rsidRPr="00B71F0B">
        <w:rPr>
          <w:rFonts w:ascii="Times New Roman" w:hAnsi="Times New Roman" w:cs="Times New Roman"/>
          <w:sz w:val="24"/>
          <w:szCs w:val="24"/>
          <w:lang w:val="en-US"/>
        </w:rPr>
        <w:t xml:space="preserve">Conversation </w:t>
      </w:r>
      <w:r w:rsidR="00723484">
        <w:rPr>
          <w:rFonts w:ascii="Times New Roman" w:hAnsi="Times New Roman" w:cs="Times New Roman"/>
          <w:sz w:val="24"/>
          <w:szCs w:val="24"/>
          <w:lang w:val="en-US"/>
        </w:rPr>
        <w:t>“</w:t>
      </w:r>
      <w:r w:rsidR="00B9586B" w:rsidRPr="00B71F0B">
        <w:rPr>
          <w:rFonts w:ascii="Times New Roman" w:hAnsi="Times New Roman" w:cs="Times New Roman"/>
          <w:sz w:val="24"/>
          <w:szCs w:val="24"/>
          <w:lang w:val="en-US"/>
        </w:rPr>
        <w:t>can lead to action, follow action or be part of action. Through the intermingling of conversation and action, praxis comes about with its growth of knowledge, understanding, and theory through action</w:t>
      </w:r>
      <w:r w:rsidR="00723484">
        <w:rPr>
          <w:rFonts w:ascii="Times New Roman" w:hAnsi="Times New Roman" w:cs="Times New Roman"/>
          <w:sz w:val="24"/>
          <w:szCs w:val="24"/>
          <w:lang w:val="en-US"/>
        </w:rPr>
        <w:t xml:space="preserve">” </w:t>
      </w:r>
      <w:r w:rsidR="00DE372A" w:rsidRPr="00B71F0B">
        <w:rPr>
          <w:rFonts w:ascii="Times New Roman" w:hAnsi="Times New Roman" w:cs="Times New Roman"/>
          <w:sz w:val="24"/>
          <w:szCs w:val="24"/>
          <w:lang w:val="en-US"/>
        </w:rPr>
        <w:t>(</w:t>
      </w:r>
      <w:r w:rsidR="00B9586B" w:rsidRPr="00B71F0B">
        <w:rPr>
          <w:rFonts w:ascii="Times New Roman" w:hAnsi="Times New Roman" w:cs="Times New Roman"/>
          <w:sz w:val="24"/>
          <w:szCs w:val="24"/>
          <w:lang w:val="en-US"/>
        </w:rPr>
        <w:t>Feldman 1999, p. 133)</w:t>
      </w:r>
      <w:r w:rsidR="0094492F" w:rsidRPr="00B71F0B">
        <w:rPr>
          <w:rFonts w:ascii="Times New Roman" w:hAnsi="Times New Roman" w:cs="Times New Roman"/>
          <w:sz w:val="24"/>
          <w:szCs w:val="24"/>
          <w:lang w:val="en-US"/>
        </w:rPr>
        <w:t>.</w:t>
      </w:r>
      <w:r w:rsidR="00B9586B" w:rsidRPr="00B71F0B">
        <w:rPr>
          <w:rFonts w:ascii="Times New Roman" w:hAnsi="Times New Roman" w:cs="Times New Roman"/>
          <w:sz w:val="24"/>
          <w:szCs w:val="24"/>
          <w:lang w:val="en-US"/>
        </w:rPr>
        <w:t xml:space="preserve"> </w:t>
      </w:r>
    </w:p>
    <w:p w14:paraId="4DD9EED2" w14:textId="77777777" w:rsidR="00BB13E2" w:rsidRPr="0017411E" w:rsidRDefault="00FA43DD" w:rsidP="00FC39C3">
      <w:pPr>
        <w:spacing w:line="240" w:lineRule="auto"/>
        <w:rPr>
          <w:rFonts w:ascii="Times New Roman" w:hAnsi="Times New Roman" w:cs="Times New Roman"/>
          <w:b/>
          <w:sz w:val="24"/>
          <w:szCs w:val="24"/>
        </w:rPr>
      </w:pPr>
      <w:r w:rsidRPr="0017411E">
        <w:rPr>
          <w:rFonts w:ascii="Times New Roman" w:hAnsi="Times New Roman" w:cs="Times New Roman"/>
          <w:b/>
          <w:sz w:val="24"/>
          <w:szCs w:val="24"/>
        </w:rPr>
        <w:t xml:space="preserve">AR: </w:t>
      </w:r>
      <w:r w:rsidR="00BB13E2" w:rsidRPr="0017411E">
        <w:rPr>
          <w:rFonts w:ascii="Times New Roman" w:hAnsi="Times New Roman" w:cs="Times New Roman"/>
          <w:b/>
          <w:sz w:val="24"/>
          <w:szCs w:val="24"/>
        </w:rPr>
        <w:t>Digital Literacy/Fluency/</w:t>
      </w:r>
      <w:r w:rsidR="00A8607C" w:rsidRPr="0017411E">
        <w:rPr>
          <w:rFonts w:ascii="Times New Roman" w:hAnsi="Times New Roman" w:cs="Times New Roman"/>
          <w:b/>
          <w:sz w:val="24"/>
          <w:szCs w:val="24"/>
        </w:rPr>
        <w:t>C</w:t>
      </w:r>
      <w:r w:rsidR="00BB13E2" w:rsidRPr="0017411E">
        <w:rPr>
          <w:rFonts w:ascii="Times New Roman" w:hAnsi="Times New Roman" w:cs="Times New Roman"/>
          <w:b/>
          <w:sz w:val="24"/>
          <w:szCs w:val="24"/>
        </w:rPr>
        <w:t>ompetency</w:t>
      </w:r>
    </w:p>
    <w:p w14:paraId="3CABBE8A" w14:textId="704F4285" w:rsidR="00F97B23" w:rsidRDefault="00C31D98" w:rsidP="00FC39C3">
      <w:pPr>
        <w:pStyle w:val="NormalWeb"/>
        <w:rPr>
          <w:rFonts w:ascii="Times New Roman" w:hAnsi="Times New Roman"/>
          <w:color w:val="000000" w:themeColor="text1"/>
          <w:sz w:val="24"/>
          <w:szCs w:val="24"/>
        </w:rPr>
      </w:pPr>
      <w:r>
        <w:rPr>
          <w:rFonts w:ascii="Times New Roman" w:hAnsi="Times New Roman"/>
          <w:sz w:val="24"/>
          <w:szCs w:val="24"/>
        </w:rPr>
        <w:tab/>
      </w:r>
      <w:r w:rsidR="0026541A" w:rsidRPr="00B71F0B">
        <w:rPr>
          <w:rFonts w:ascii="Times New Roman" w:hAnsi="Times New Roman"/>
          <w:sz w:val="24"/>
          <w:szCs w:val="24"/>
        </w:rPr>
        <w:t xml:space="preserve">As an </w:t>
      </w:r>
      <w:r w:rsidR="007C71FB" w:rsidRPr="00B71F0B">
        <w:rPr>
          <w:rFonts w:ascii="Times New Roman" w:hAnsi="Times New Roman"/>
          <w:sz w:val="24"/>
          <w:szCs w:val="24"/>
        </w:rPr>
        <w:t>a</w:t>
      </w:r>
      <w:r w:rsidR="0026541A" w:rsidRPr="00B71F0B">
        <w:rPr>
          <w:rFonts w:ascii="Times New Roman" w:hAnsi="Times New Roman"/>
          <w:sz w:val="24"/>
          <w:szCs w:val="24"/>
        </w:rPr>
        <w:t>ction researcher in a digital world</w:t>
      </w:r>
      <w:r w:rsidR="009036E1">
        <w:rPr>
          <w:rFonts w:ascii="Times New Roman" w:hAnsi="Times New Roman"/>
          <w:sz w:val="24"/>
          <w:szCs w:val="24"/>
        </w:rPr>
        <w:t>,</w:t>
      </w:r>
      <w:r w:rsidR="0026541A" w:rsidRPr="00B71F0B">
        <w:rPr>
          <w:rFonts w:ascii="Times New Roman" w:hAnsi="Times New Roman"/>
          <w:sz w:val="24"/>
          <w:szCs w:val="24"/>
        </w:rPr>
        <w:t xml:space="preserve"> human skills are magnified in importance</w:t>
      </w:r>
      <w:r w:rsidR="009036E1">
        <w:rPr>
          <w:rFonts w:ascii="Times New Roman" w:hAnsi="Times New Roman"/>
          <w:sz w:val="24"/>
          <w:szCs w:val="24"/>
        </w:rPr>
        <w:t>. H</w:t>
      </w:r>
      <w:r w:rsidR="0026541A" w:rsidRPr="00B71F0B">
        <w:rPr>
          <w:rFonts w:ascii="Times New Roman" w:hAnsi="Times New Roman"/>
          <w:sz w:val="24"/>
          <w:szCs w:val="24"/>
        </w:rPr>
        <w:t>uman communications can now go deep, wide</w:t>
      </w:r>
      <w:r w:rsidR="009036E1">
        <w:rPr>
          <w:rFonts w:ascii="Times New Roman" w:hAnsi="Times New Roman"/>
          <w:sz w:val="24"/>
          <w:szCs w:val="24"/>
        </w:rPr>
        <w:t>,</w:t>
      </w:r>
      <w:r w:rsidR="0026541A" w:rsidRPr="00B71F0B">
        <w:rPr>
          <w:rFonts w:ascii="Times New Roman" w:hAnsi="Times New Roman"/>
          <w:sz w:val="24"/>
          <w:szCs w:val="24"/>
        </w:rPr>
        <w:t xml:space="preserve"> and far on a global scale with the click of an icon or the ta</w:t>
      </w:r>
      <w:r w:rsidR="00AB7AE9">
        <w:rPr>
          <w:rFonts w:ascii="Times New Roman" w:hAnsi="Times New Roman"/>
          <w:sz w:val="24"/>
          <w:szCs w:val="24"/>
        </w:rPr>
        <w:t>p</w:t>
      </w:r>
      <w:r w:rsidR="0026541A" w:rsidRPr="00B71F0B">
        <w:rPr>
          <w:rFonts w:ascii="Times New Roman" w:hAnsi="Times New Roman"/>
          <w:sz w:val="24"/>
          <w:szCs w:val="24"/>
        </w:rPr>
        <w:t xml:space="preserve"> of a button</w:t>
      </w:r>
      <w:r w:rsidR="009C0CCC">
        <w:rPr>
          <w:rFonts w:ascii="Times New Roman" w:hAnsi="Times New Roman"/>
          <w:sz w:val="24"/>
          <w:szCs w:val="24"/>
        </w:rPr>
        <w:t xml:space="preserve"> (Ryan, 2013a)</w:t>
      </w:r>
      <w:r w:rsidR="0026541A" w:rsidRPr="00B71F0B">
        <w:rPr>
          <w:rFonts w:ascii="Times New Roman" w:hAnsi="Times New Roman"/>
          <w:sz w:val="24"/>
          <w:szCs w:val="24"/>
        </w:rPr>
        <w:t>.</w:t>
      </w:r>
      <w:r w:rsidR="00351A17" w:rsidRPr="00B71F0B">
        <w:rPr>
          <w:rFonts w:ascii="Times New Roman" w:hAnsi="Times New Roman"/>
          <w:sz w:val="24"/>
          <w:szCs w:val="24"/>
        </w:rPr>
        <w:t xml:space="preserve"> </w:t>
      </w:r>
      <w:r w:rsidR="00AB7AE9">
        <w:rPr>
          <w:rFonts w:ascii="Times New Roman" w:hAnsi="Times New Roman"/>
          <w:sz w:val="24"/>
          <w:szCs w:val="24"/>
        </w:rPr>
        <w:t>Global</w:t>
      </w:r>
      <w:r w:rsidR="00351A17" w:rsidRPr="00B71F0B">
        <w:rPr>
          <w:rFonts w:ascii="Times New Roman" w:hAnsi="Times New Roman"/>
          <w:sz w:val="24"/>
          <w:szCs w:val="24"/>
        </w:rPr>
        <w:t xml:space="preserve"> media </w:t>
      </w:r>
      <w:r w:rsidR="00AB7AE9">
        <w:rPr>
          <w:rFonts w:ascii="Times New Roman" w:hAnsi="Times New Roman"/>
          <w:sz w:val="24"/>
          <w:szCs w:val="24"/>
        </w:rPr>
        <w:t xml:space="preserve">(online journal/social media/internet) </w:t>
      </w:r>
      <w:r w:rsidR="00351A17" w:rsidRPr="00B71F0B">
        <w:rPr>
          <w:rFonts w:ascii="Times New Roman" w:hAnsi="Times New Roman"/>
          <w:sz w:val="24"/>
          <w:szCs w:val="24"/>
        </w:rPr>
        <w:t>reaches into all parts of the world</w:t>
      </w:r>
      <w:r w:rsidR="00AB7AE9">
        <w:rPr>
          <w:rFonts w:ascii="Times New Roman" w:hAnsi="Times New Roman"/>
          <w:sz w:val="24"/>
          <w:szCs w:val="24"/>
        </w:rPr>
        <w:t xml:space="preserve"> m</w:t>
      </w:r>
      <w:r w:rsidR="007C71FB" w:rsidRPr="00B71F0B">
        <w:rPr>
          <w:rFonts w:ascii="Times New Roman" w:hAnsi="Times New Roman"/>
          <w:sz w:val="24"/>
          <w:szCs w:val="24"/>
        </w:rPr>
        <w:t xml:space="preserve">aking our </w:t>
      </w:r>
      <w:r w:rsidR="00F86F7F" w:rsidRPr="00B71F0B">
        <w:rPr>
          <w:rFonts w:ascii="Times New Roman" w:hAnsi="Times New Roman"/>
          <w:sz w:val="24"/>
          <w:szCs w:val="24"/>
        </w:rPr>
        <w:t>AR</w:t>
      </w:r>
      <w:r w:rsidR="007C71FB" w:rsidRPr="00B71F0B">
        <w:rPr>
          <w:rFonts w:ascii="Times New Roman" w:hAnsi="Times New Roman"/>
          <w:sz w:val="24"/>
          <w:szCs w:val="24"/>
        </w:rPr>
        <w:t xml:space="preserve"> public</w:t>
      </w:r>
      <w:r w:rsidR="00AB7AE9">
        <w:rPr>
          <w:rFonts w:ascii="Times New Roman" w:hAnsi="Times New Roman"/>
          <w:sz w:val="24"/>
          <w:szCs w:val="24"/>
        </w:rPr>
        <w:t xml:space="preserve">, </w:t>
      </w:r>
      <w:r w:rsidR="007830B6">
        <w:rPr>
          <w:rFonts w:ascii="Times New Roman" w:hAnsi="Times New Roman"/>
          <w:sz w:val="24"/>
          <w:szCs w:val="24"/>
        </w:rPr>
        <w:t>because</w:t>
      </w:r>
      <w:r w:rsidR="007C71FB" w:rsidRPr="00B71F0B">
        <w:rPr>
          <w:rFonts w:ascii="Times New Roman" w:hAnsi="Times New Roman"/>
          <w:sz w:val="24"/>
          <w:szCs w:val="24"/>
        </w:rPr>
        <w:t xml:space="preserve"> part of </w:t>
      </w:r>
      <w:r w:rsidR="00F86F7F" w:rsidRPr="00B71F0B">
        <w:rPr>
          <w:rFonts w:ascii="Times New Roman" w:hAnsi="Times New Roman"/>
          <w:sz w:val="24"/>
          <w:szCs w:val="24"/>
        </w:rPr>
        <w:t xml:space="preserve">the </w:t>
      </w:r>
      <w:r w:rsidR="007C71FB" w:rsidRPr="00B71F0B">
        <w:rPr>
          <w:rFonts w:ascii="Times New Roman" w:hAnsi="Times New Roman"/>
          <w:sz w:val="24"/>
          <w:szCs w:val="24"/>
        </w:rPr>
        <w:t>motivation to comp</w:t>
      </w:r>
      <w:r w:rsidR="00F86F7F" w:rsidRPr="00B71F0B">
        <w:rPr>
          <w:rFonts w:ascii="Times New Roman" w:hAnsi="Times New Roman"/>
          <w:sz w:val="24"/>
          <w:szCs w:val="24"/>
        </w:rPr>
        <w:t>l</w:t>
      </w:r>
      <w:r w:rsidR="007C71FB" w:rsidRPr="00B71F0B">
        <w:rPr>
          <w:rFonts w:ascii="Times New Roman" w:hAnsi="Times New Roman"/>
          <w:sz w:val="24"/>
          <w:szCs w:val="24"/>
        </w:rPr>
        <w:t>ete a</w:t>
      </w:r>
      <w:r w:rsidR="00F86F7F" w:rsidRPr="00B71F0B">
        <w:rPr>
          <w:rFonts w:ascii="Times New Roman" w:hAnsi="Times New Roman"/>
          <w:sz w:val="24"/>
          <w:szCs w:val="24"/>
        </w:rPr>
        <w:t xml:space="preserve">n </w:t>
      </w:r>
      <w:r w:rsidR="007830B6">
        <w:rPr>
          <w:rFonts w:ascii="Times New Roman" w:hAnsi="Times New Roman"/>
          <w:sz w:val="24"/>
          <w:szCs w:val="24"/>
        </w:rPr>
        <w:t xml:space="preserve">AR </w:t>
      </w:r>
      <w:r w:rsidR="00F86F7F" w:rsidRPr="00B71F0B">
        <w:rPr>
          <w:rFonts w:ascii="Times New Roman" w:hAnsi="Times New Roman"/>
          <w:sz w:val="24"/>
          <w:szCs w:val="24"/>
        </w:rPr>
        <w:t>enterprise</w:t>
      </w:r>
      <w:r w:rsidR="007C71FB" w:rsidRPr="00B71F0B">
        <w:rPr>
          <w:rFonts w:ascii="Times New Roman" w:hAnsi="Times New Roman"/>
          <w:sz w:val="24"/>
          <w:szCs w:val="24"/>
        </w:rPr>
        <w:t xml:space="preserve"> </w:t>
      </w:r>
      <w:r w:rsidR="007830B6">
        <w:rPr>
          <w:rFonts w:ascii="Times New Roman" w:hAnsi="Times New Roman"/>
          <w:sz w:val="24"/>
          <w:szCs w:val="24"/>
        </w:rPr>
        <w:t>i</w:t>
      </w:r>
      <w:r w:rsidR="007C71FB" w:rsidRPr="00B71F0B">
        <w:rPr>
          <w:rFonts w:ascii="Times New Roman" w:hAnsi="Times New Roman"/>
          <w:sz w:val="24"/>
          <w:szCs w:val="24"/>
        </w:rPr>
        <w:t>s</w:t>
      </w:r>
      <w:r w:rsidR="007830B6">
        <w:rPr>
          <w:rFonts w:ascii="Times New Roman" w:hAnsi="Times New Roman"/>
          <w:sz w:val="24"/>
          <w:szCs w:val="24"/>
        </w:rPr>
        <w:t xml:space="preserve"> to share</w:t>
      </w:r>
      <w:r w:rsidR="007C71FB" w:rsidRPr="00B71F0B">
        <w:rPr>
          <w:rFonts w:ascii="Times New Roman" w:hAnsi="Times New Roman"/>
          <w:sz w:val="24"/>
          <w:szCs w:val="24"/>
        </w:rPr>
        <w:t xml:space="preserve"> outcomes to help others</w:t>
      </w:r>
      <w:r w:rsidR="00AB7AE9">
        <w:rPr>
          <w:rFonts w:ascii="Times New Roman" w:hAnsi="Times New Roman"/>
          <w:sz w:val="24"/>
          <w:szCs w:val="24"/>
        </w:rPr>
        <w:t>, is within reach of most</w:t>
      </w:r>
      <w:r w:rsidR="009C0CCC">
        <w:rPr>
          <w:rFonts w:ascii="Times New Roman" w:hAnsi="Times New Roman"/>
          <w:sz w:val="24"/>
          <w:szCs w:val="24"/>
        </w:rPr>
        <w:t xml:space="preserve"> (Putnam &amp; Rock, 2018)</w:t>
      </w:r>
      <w:r w:rsidR="00AB7AE9">
        <w:rPr>
          <w:rFonts w:ascii="Times New Roman" w:hAnsi="Times New Roman"/>
          <w:sz w:val="24"/>
          <w:szCs w:val="24"/>
        </w:rPr>
        <w:t>. Yet this publication effort online requires a</w:t>
      </w:r>
      <w:r w:rsidR="00F86F7F" w:rsidRPr="00B71F0B">
        <w:rPr>
          <w:rFonts w:ascii="Times New Roman" w:hAnsi="Times New Roman"/>
          <w:sz w:val="24"/>
          <w:szCs w:val="24"/>
        </w:rPr>
        <w:t xml:space="preserve"> </w:t>
      </w:r>
      <w:r w:rsidR="007C71FB" w:rsidRPr="00B71F0B">
        <w:rPr>
          <w:rFonts w:ascii="Times New Roman" w:hAnsi="Times New Roman"/>
          <w:sz w:val="24"/>
          <w:szCs w:val="24"/>
        </w:rPr>
        <w:t xml:space="preserve">level of literacy that </w:t>
      </w:r>
      <w:r w:rsidR="009C0CCC">
        <w:rPr>
          <w:rFonts w:ascii="Times New Roman" w:hAnsi="Times New Roman"/>
          <w:sz w:val="24"/>
          <w:szCs w:val="24"/>
        </w:rPr>
        <w:t xml:space="preserve">dictates efforts in </w:t>
      </w:r>
      <w:r w:rsidR="007C71FB" w:rsidRPr="00B71F0B">
        <w:rPr>
          <w:rFonts w:ascii="Times New Roman" w:hAnsi="Times New Roman"/>
          <w:sz w:val="24"/>
          <w:szCs w:val="24"/>
        </w:rPr>
        <w:t>research of all kinds.</w:t>
      </w:r>
      <w:r w:rsidR="00351A17" w:rsidRPr="00B71F0B">
        <w:rPr>
          <w:rFonts w:ascii="Times New Roman" w:hAnsi="Times New Roman"/>
          <w:color w:val="000000" w:themeColor="text1"/>
          <w:sz w:val="24"/>
          <w:szCs w:val="24"/>
        </w:rPr>
        <w:t xml:space="preserve"> </w:t>
      </w:r>
    </w:p>
    <w:p w14:paraId="23B97C37" w14:textId="46BD32AA" w:rsidR="00351A17" w:rsidRPr="00B71F0B" w:rsidRDefault="00C31D98" w:rsidP="00FC39C3">
      <w:pPr>
        <w:pStyle w:val="NormalWeb"/>
        <w:rPr>
          <w:rFonts w:ascii="Times New Roman" w:hAnsi="Times New Roman"/>
          <w:sz w:val="24"/>
          <w:szCs w:val="24"/>
        </w:rPr>
      </w:pPr>
      <w:r>
        <w:rPr>
          <w:rFonts w:ascii="Times New Roman" w:hAnsi="Times New Roman"/>
          <w:color w:val="000000" w:themeColor="text1"/>
          <w:sz w:val="24"/>
          <w:szCs w:val="24"/>
          <w:lang w:val="en-CA"/>
        </w:rPr>
        <w:tab/>
      </w:r>
      <w:r w:rsidR="00D61E48" w:rsidRPr="00B71F0B">
        <w:rPr>
          <w:rFonts w:ascii="Times New Roman" w:hAnsi="Times New Roman"/>
          <w:color w:val="000000" w:themeColor="text1"/>
          <w:sz w:val="24"/>
          <w:szCs w:val="24"/>
          <w:lang w:val="en-CA"/>
        </w:rPr>
        <w:t>Literacy is a basic human right in a digital world (National Forum on Information Literacy, 2005)</w:t>
      </w:r>
      <w:r w:rsidR="00A73645">
        <w:rPr>
          <w:rFonts w:ascii="Times New Roman" w:hAnsi="Times New Roman"/>
          <w:sz w:val="24"/>
          <w:szCs w:val="24"/>
          <w:shd w:val="clear" w:color="auto" w:fill="FFFFFF"/>
        </w:rPr>
        <w:t xml:space="preserve"> and</w:t>
      </w:r>
      <w:r w:rsidR="00D61E48" w:rsidRPr="00B71F0B">
        <w:rPr>
          <w:rFonts w:ascii="Times New Roman" w:hAnsi="Times New Roman"/>
          <w:sz w:val="24"/>
          <w:szCs w:val="24"/>
          <w:shd w:val="clear" w:color="auto" w:fill="FFFFFF"/>
        </w:rPr>
        <w:t xml:space="preserve"> </w:t>
      </w:r>
      <w:r w:rsidR="00AB7AE9" w:rsidRPr="00B71F0B">
        <w:rPr>
          <w:rFonts w:ascii="Times New Roman" w:hAnsi="Times New Roman"/>
          <w:sz w:val="24"/>
          <w:szCs w:val="24"/>
          <w:shd w:val="clear" w:color="auto" w:fill="FFFFFF"/>
        </w:rPr>
        <w:t>can</w:t>
      </w:r>
      <w:r w:rsidR="007C71FB" w:rsidRPr="00B71F0B">
        <w:rPr>
          <w:rFonts w:ascii="Times New Roman" w:hAnsi="Times New Roman"/>
          <w:sz w:val="24"/>
          <w:szCs w:val="24"/>
          <w:shd w:val="clear" w:color="auto" w:fill="FFFFFF"/>
        </w:rPr>
        <w:t xml:space="preserve"> be </w:t>
      </w:r>
      <w:r w:rsidR="00D61E48" w:rsidRPr="00B71F0B">
        <w:rPr>
          <w:rFonts w:ascii="Times New Roman" w:hAnsi="Times New Roman"/>
          <w:sz w:val="24"/>
          <w:szCs w:val="24"/>
          <w:shd w:val="clear" w:color="auto" w:fill="FFFFFF"/>
        </w:rPr>
        <w:t xml:space="preserve">characterized as a </w:t>
      </w:r>
      <w:r w:rsidR="007C71FB" w:rsidRPr="00B71F0B">
        <w:rPr>
          <w:rFonts w:ascii="Times New Roman" w:hAnsi="Times New Roman"/>
          <w:sz w:val="24"/>
          <w:szCs w:val="24"/>
          <w:shd w:val="clear" w:color="auto" w:fill="FFFFFF"/>
        </w:rPr>
        <w:t>form</w:t>
      </w:r>
      <w:r w:rsidR="00D61E48" w:rsidRPr="00B71F0B">
        <w:rPr>
          <w:rFonts w:ascii="Times New Roman" w:hAnsi="Times New Roman"/>
          <w:sz w:val="24"/>
          <w:szCs w:val="24"/>
          <w:shd w:val="clear" w:color="auto" w:fill="FFFFFF"/>
        </w:rPr>
        <w:t xml:space="preserve"> of human action in the 21</w:t>
      </w:r>
      <w:r w:rsidR="00D61E48" w:rsidRPr="00B71F0B">
        <w:rPr>
          <w:rFonts w:ascii="Times New Roman" w:hAnsi="Times New Roman"/>
          <w:sz w:val="24"/>
          <w:szCs w:val="24"/>
          <w:shd w:val="clear" w:color="auto" w:fill="FFFFFF"/>
          <w:vertAlign w:val="superscript"/>
        </w:rPr>
        <w:t>st</w:t>
      </w:r>
      <w:r w:rsidR="00D61E48" w:rsidRPr="00B71F0B">
        <w:rPr>
          <w:rFonts w:ascii="Times New Roman" w:hAnsi="Times New Roman"/>
          <w:sz w:val="24"/>
          <w:szCs w:val="24"/>
          <w:shd w:val="clear" w:color="auto" w:fill="FFFFFF"/>
        </w:rPr>
        <w:t xml:space="preserve"> century that includes digital activities</w:t>
      </w:r>
      <w:r w:rsidR="00A73645">
        <w:rPr>
          <w:rFonts w:ascii="Times New Roman" w:hAnsi="Times New Roman"/>
          <w:sz w:val="24"/>
          <w:szCs w:val="24"/>
          <w:shd w:val="clear" w:color="auto" w:fill="FFFFFF"/>
        </w:rPr>
        <w:t>. I</w:t>
      </w:r>
      <w:r w:rsidR="00284327" w:rsidRPr="00B71F0B">
        <w:rPr>
          <w:rFonts w:ascii="Times New Roman" w:hAnsi="Times New Roman"/>
          <w:sz w:val="24"/>
          <w:szCs w:val="24"/>
          <w:shd w:val="clear" w:color="auto" w:fill="FFFFFF"/>
        </w:rPr>
        <w:t>n fact</w:t>
      </w:r>
      <w:r w:rsidR="00A73645">
        <w:rPr>
          <w:rFonts w:ascii="Times New Roman" w:hAnsi="Times New Roman"/>
          <w:sz w:val="24"/>
          <w:szCs w:val="24"/>
          <w:shd w:val="clear" w:color="auto" w:fill="FFFFFF"/>
        </w:rPr>
        <w:t>,</w:t>
      </w:r>
      <w:r w:rsidR="00284327" w:rsidRPr="00B71F0B">
        <w:rPr>
          <w:rFonts w:ascii="Times New Roman" w:hAnsi="Times New Roman"/>
          <w:sz w:val="24"/>
          <w:szCs w:val="24"/>
          <w:shd w:val="clear" w:color="auto" w:fill="FFFFFF"/>
        </w:rPr>
        <w:t xml:space="preserve"> there is a need for </w:t>
      </w:r>
      <w:r w:rsidR="00D61E48" w:rsidRPr="00B71F0B">
        <w:rPr>
          <w:rFonts w:ascii="Times New Roman" w:hAnsi="Times New Roman"/>
          <w:sz w:val="24"/>
          <w:szCs w:val="24"/>
        </w:rPr>
        <w:t xml:space="preserve">digital literacy </w:t>
      </w:r>
      <w:r w:rsidR="00284327" w:rsidRPr="00B71F0B">
        <w:rPr>
          <w:rFonts w:ascii="Times New Roman" w:hAnsi="Times New Roman"/>
          <w:sz w:val="24"/>
          <w:szCs w:val="24"/>
        </w:rPr>
        <w:t xml:space="preserve">in many AR efforts </w:t>
      </w:r>
      <w:r w:rsidR="00AF13B3">
        <w:rPr>
          <w:rFonts w:ascii="Times New Roman" w:hAnsi="Times New Roman"/>
          <w:sz w:val="24"/>
          <w:szCs w:val="24"/>
        </w:rPr>
        <w:t>because</w:t>
      </w:r>
      <w:r w:rsidR="00AF13B3" w:rsidRPr="00B71F0B">
        <w:rPr>
          <w:rFonts w:ascii="Times New Roman" w:hAnsi="Times New Roman"/>
          <w:sz w:val="24"/>
          <w:szCs w:val="24"/>
        </w:rPr>
        <w:t xml:space="preserve"> </w:t>
      </w:r>
      <w:r w:rsidR="00284327" w:rsidRPr="00B71F0B">
        <w:rPr>
          <w:rFonts w:ascii="Times New Roman" w:hAnsi="Times New Roman"/>
          <w:sz w:val="24"/>
          <w:szCs w:val="24"/>
        </w:rPr>
        <w:t xml:space="preserve">it </w:t>
      </w:r>
      <w:r w:rsidR="007C71FB" w:rsidRPr="00B71F0B">
        <w:rPr>
          <w:rFonts w:ascii="Times New Roman" w:hAnsi="Times New Roman"/>
          <w:sz w:val="24"/>
          <w:szCs w:val="24"/>
        </w:rPr>
        <w:t xml:space="preserve">is an </w:t>
      </w:r>
      <w:r w:rsidR="00D61E48" w:rsidRPr="00B71F0B">
        <w:rPr>
          <w:rFonts w:ascii="Times New Roman" w:hAnsi="Times New Roman"/>
          <w:sz w:val="24"/>
          <w:szCs w:val="24"/>
        </w:rPr>
        <w:t>ab</w:t>
      </w:r>
      <w:r w:rsidR="007C71FB" w:rsidRPr="00B71F0B">
        <w:rPr>
          <w:rFonts w:ascii="Times New Roman" w:hAnsi="Times New Roman"/>
          <w:sz w:val="24"/>
          <w:szCs w:val="24"/>
        </w:rPr>
        <w:t>i</w:t>
      </w:r>
      <w:r w:rsidR="00D61E48" w:rsidRPr="00B71F0B">
        <w:rPr>
          <w:rFonts w:ascii="Times New Roman" w:hAnsi="Times New Roman"/>
          <w:sz w:val="24"/>
          <w:szCs w:val="24"/>
        </w:rPr>
        <w:t>l</w:t>
      </w:r>
      <w:r w:rsidR="007C71FB" w:rsidRPr="00B71F0B">
        <w:rPr>
          <w:rFonts w:ascii="Times New Roman" w:hAnsi="Times New Roman"/>
          <w:sz w:val="24"/>
          <w:szCs w:val="24"/>
        </w:rPr>
        <w:t xml:space="preserve">ity </w:t>
      </w:r>
      <w:r w:rsidR="00D61E48" w:rsidRPr="00B71F0B">
        <w:rPr>
          <w:rFonts w:ascii="Times New Roman" w:hAnsi="Times New Roman"/>
          <w:sz w:val="24"/>
          <w:szCs w:val="24"/>
        </w:rPr>
        <w:t xml:space="preserve">to </w:t>
      </w:r>
      <w:r w:rsidR="007C71FB" w:rsidRPr="00B71F0B">
        <w:rPr>
          <w:rFonts w:ascii="Times New Roman" w:hAnsi="Times New Roman"/>
          <w:sz w:val="24"/>
          <w:szCs w:val="24"/>
        </w:rPr>
        <w:t>“</w:t>
      </w:r>
      <w:r w:rsidR="00D61E48" w:rsidRPr="00B71F0B">
        <w:rPr>
          <w:rFonts w:ascii="Times New Roman" w:hAnsi="Times New Roman"/>
          <w:sz w:val="24"/>
          <w:szCs w:val="24"/>
        </w:rPr>
        <w:t>read, select, interpret and evaluate data and information taking into account their pertinence and reliability” (</w:t>
      </w:r>
      <w:proofErr w:type="spellStart"/>
      <w:r w:rsidR="007C71FB" w:rsidRPr="00B71F0B">
        <w:rPr>
          <w:rFonts w:ascii="Times New Roman" w:hAnsi="Times New Roman"/>
          <w:sz w:val="24"/>
          <w:szCs w:val="24"/>
        </w:rPr>
        <w:t>Calvani</w:t>
      </w:r>
      <w:proofErr w:type="spellEnd"/>
      <w:r w:rsidR="005F0DF7">
        <w:rPr>
          <w:rFonts w:ascii="Times New Roman" w:hAnsi="Times New Roman"/>
          <w:sz w:val="24"/>
          <w:szCs w:val="24"/>
        </w:rPr>
        <w:t xml:space="preserve"> et al.</w:t>
      </w:r>
      <w:r w:rsidR="007C71FB" w:rsidRPr="00B71F0B">
        <w:rPr>
          <w:rFonts w:ascii="Times New Roman" w:hAnsi="Times New Roman"/>
          <w:sz w:val="24"/>
          <w:szCs w:val="24"/>
          <w:shd w:val="clear" w:color="auto" w:fill="FFFFFF"/>
        </w:rPr>
        <w:t>, 2009,</w:t>
      </w:r>
      <w:r w:rsidR="007C71FB" w:rsidRPr="00B71F0B">
        <w:rPr>
          <w:rFonts w:ascii="Times New Roman" w:hAnsi="Times New Roman"/>
          <w:sz w:val="24"/>
          <w:szCs w:val="24"/>
        </w:rPr>
        <w:t xml:space="preserve"> </w:t>
      </w:r>
      <w:r w:rsidR="00D61E48" w:rsidRPr="00B71F0B">
        <w:rPr>
          <w:rFonts w:ascii="Times New Roman" w:hAnsi="Times New Roman"/>
          <w:sz w:val="24"/>
          <w:szCs w:val="24"/>
        </w:rPr>
        <w:t>p. 187).</w:t>
      </w:r>
      <w:r w:rsidR="0015296B" w:rsidRPr="00B71F0B">
        <w:rPr>
          <w:rFonts w:ascii="Times New Roman" w:hAnsi="Times New Roman"/>
          <w:sz w:val="24"/>
          <w:szCs w:val="24"/>
        </w:rPr>
        <w:t xml:space="preserve"> Each of these abilities proves vital for the globally competent action researcher. Being literate eases the commitments of AR and being d</w:t>
      </w:r>
      <w:r w:rsidR="00351A17" w:rsidRPr="00B71F0B">
        <w:rPr>
          <w:rFonts w:ascii="Times New Roman" w:hAnsi="Times New Roman"/>
          <w:color w:val="000000" w:themeColor="text1"/>
          <w:sz w:val="24"/>
          <w:szCs w:val="24"/>
        </w:rPr>
        <w:t>igital</w:t>
      </w:r>
      <w:r w:rsidR="0015296B" w:rsidRPr="00B71F0B">
        <w:rPr>
          <w:rFonts w:ascii="Times New Roman" w:hAnsi="Times New Roman"/>
          <w:color w:val="000000" w:themeColor="text1"/>
          <w:sz w:val="24"/>
          <w:szCs w:val="24"/>
        </w:rPr>
        <w:t>ly</w:t>
      </w:r>
      <w:r w:rsidR="00351A17" w:rsidRPr="00B71F0B">
        <w:rPr>
          <w:rFonts w:ascii="Times New Roman" w:hAnsi="Times New Roman"/>
          <w:color w:val="000000" w:themeColor="text1"/>
          <w:sz w:val="24"/>
          <w:szCs w:val="24"/>
        </w:rPr>
        <w:t xml:space="preserve"> </w:t>
      </w:r>
      <w:r w:rsidR="00284327" w:rsidRPr="00B71F0B">
        <w:rPr>
          <w:rFonts w:ascii="Times New Roman" w:hAnsi="Times New Roman"/>
          <w:color w:val="000000" w:themeColor="text1"/>
          <w:sz w:val="24"/>
          <w:szCs w:val="24"/>
        </w:rPr>
        <w:t xml:space="preserve">literate empowers the action researcher. Being digitally literate and digitally </w:t>
      </w:r>
      <w:r w:rsidR="00351A17" w:rsidRPr="00B71F0B">
        <w:rPr>
          <w:rFonts w:ascii="Times New Roman" w:hAnsi="Times New Roman"/>
          <w:color w:val="000000" w:themeColor="text1"/>
          <w:sz w:val="24"/>
          <w:szCs w:val="24"/>
        </w:rPr>
        <w:t>fluen</w:t>
      </w:r>
      <w:r w:rsidR="0015296B" w:rsidRPr="00B71F0B">
        <w:rPr>
          <w:rFonts w:ascii="Times New Roman" w:hAnsi="Times New Roman"/>
          <w:color w:val="000000" w:themeColor="text1"/>
          <w:sz w:val="24"/>
          <w:szCs w:val="24"/>
        </w:rPr>
        <w:t>t</w:t>
      </w:r>
      <w:r w:rsidR="00351A17" w:rsidRPr="00B71F0B">
        <w:rPr>
          <w:rFonts w:ascii="Times New Roman" w:hAnsi="Times New Roman"/>
          <w:color w:val="000000" w:themeColor="text1"/>
          <w:sz w:val="24"/>
          <w:szCs w:val="24"/>
        </w:rPr>
        <w:t xml:space="preserve"> </w:t>
      </w:r>
      <w:r w:rsidR="00284327" w:rsidRPr="00B71F0B">
        <w:rPr>
          <w:rFonts w:ascii="Times New Roman" w:hAnsi="Times New Roman"/>
          <w:color w:val="000000" w:themeColor="text1"/>
          <w:sz w:val="24"/>
          <w:szCs w:val="24"/>
        </w:rPr>
        <w:t xml:space="preserve">can further </w:t>
      </w:r>
      <w:r w:rsidR="00AF13B3">
        <w:rPr>
          <w:rFonts w:ascii="Times New Roman" w:hAnsi="Times New Roman"/>
          <w:color w:val="000000" w:themeColor="text1"/>
          <w:sz w:val="24"/>
          <w:szCs w:val="24"/>
        </w:rPr>
        <w:t>aid</w:t>
      </w:r>
      <w:r w:rsidR="00AF13B3" w:rsidRPr="00B71F0B">
        <w:rPr>
          <w:rFonts w:ascii="Times New Roman" w:hAnsi="Times New Roman"/>
          <w:color w:val="000000" w:themeColor="text1"/>
          <w:sz w:val="24"/>
          <w:szCs w:val="24"/>
        </w:rPr>
        <w:t xml:space="preserve"> </w:t>
      </w:r>
      <w:r w:rsidR="0015296B" w:rsidRPr="00B71F0B">
        <w:rPr>
          <w:rFonts w:ascii="Times New Roman" w:hAnsi="Times New Roman"/>
          <w:color w:val="000000" w:themeColor="text1"/>
          <w:sz w:val="24"/>
          <w:szCs w:val="24"/>
        </w:rPr>
        <w:t xml:space="preserve">communication efforts. Indeed, </w:t>
      </w:r>
      <w:r w:rsidR="00F37623">
        <w:rPr>
          <w:rFonts w:ascii="Times New Roman" w:hAnsi="Times New Roman"/>
          <w:color w:val="000000" w:themeColor="text1"/>
          <w:sz w:val="24"/>
          <w:szCs w:val="24"/>
        </w:rPr>
        <w:t>the</w:t>
      </w:r>
      <w:r w:rsidR="00F37623" w:rsidRPr="00B71F0B">
        <w:rPr>
          <w:rFonts w:ascii="Times New Roman" w:hAnsi="Times New Roman"/>
          <w:color w:val="000000" w:themeColor="text1"/>
          <w:sz w:val="24"/>
          <w:szCs w:val="24"/>
        </w:rPr>
        <w:t xml:space="preserve"> </w:t>
      </w:r>
      <w:r w:rsidR="00351A17" w:rsidRPr="00B71F0B">
        <w:rPr>
          <w:rFonts w:ascii="Times New Roman" w:hAnsi="Times New Roman"/>
          <w:color w:val="000000" w:themeColor="text1"/>
          <w:sz w:val="24"/>
          <w:szCs w:val="24"/>
        </w:rPr>
        <w:t>ability to use digital technology skillfully and meaningfully in a variety of ways</w:t>
      </w:r>
      <w:r w:rsidR="0015296B" w:rsidRPr="00B71F0B">
        <w:rPr>
          <w:rFonts w:ascii="Times New Roman" w:hAnsi="Times New Roman"/>
          <w:color w:val="000000" w:themeColor="text1"/>
          <w:sz w:val="24"/>
          <w:szCs w:val="24"/>
        </w:rPr>
        <w:t xml:space="preserve"> allows people to </w:t>
      </w:r>
      <w:r w:rsidR="00351A17" w:rsidRPr="00B71F0B">
        <w:rPr>
          <w:rFonts w:ascii="Times New Roman" w:hAnsi="Times New Roman"/>
          <w:sz w:val="24"/>
          <w:szCs w:val="24"/>
        </w:rPr>
        <w:t xml:space="preserve">construct </w:t>
      </w:r>
      <w:r w:rsidR="0015296B" w:rsidRPr="00B71F0B">
        <w:rPr>
          <w:rFonts w:ascii="Times New Roman" w:hAnsi="Times New Roman"/>
          <w:sz w:val="24"/>
          <w:szCs w:val="24"/>
        </w:rPr>
        <w:t>“</w:t>
      </w:r>
      <w:r w:rsidR="00351A17" w:rsidRPr="00B71F0B">
        <w:rPr>
          <w:rFonts w:ascii="Times New Roman" w:hAnsi="Times New Roman"/>
          <w:sz w:val="24"/>
          <w:szCs w:val="24"/>
        </w:rPr>
        <w:t>new representational practices, design sensibilities, ownership, and strategic expertise gained, taking a practice-oriented perspective rather than a data, information, or knowledge-</w:t>
      </w:r>
      <w:r w:rsidR="003E4EFC" w:rsidRPr="00B71F0B">
        <w:rPr>
          <w:rFonts w:ascii="Times New Roman" w:hAnsi="Times New Roman"/>
          <w:sz w:val="24"/>
          <w:szCs w:val="24"/>
        </w:rPr>
        <w:t>centered</w:t>
      </w:r>
      <w:r w:rsidR="00351A17" w:rsidRPr="00B71F0B">
        <w:rPr>
          <w:rFonts w:ascii="Times New Roman" w:hAnsi="Times New Roman"/>
          <w:sz w:val="24"/>
          <w:szCs w:val="24"/>
        </w:rPr>
        <w:t xml:space="preserve"> perspective” (</w:t>
      </w:r>
      <w:proofErr w:type="spellStart"/>
      <w:r w:rsidR="00351A17" w:rsidRPr="00B71F0B">
        <w:rPr>
          <w:rFonts w:ascii="Times New Roman" w:hAnsi="Times New Roman"/>
          <w:color w:val="000000" w:themeColor="text1"/>
          <w:sz w:val="24"/>
          <w:szCs w:val="24"/>
        </w:rPr>
        <w:t>Hsi</w:t>
      </w:r>
      <w:proofErr w:type="spellEnd"/>
      <w:r w:rsidR="00351A17" w:rsidRPr="00B71F0B">
        <w:rPr>
          <w:rFonts w:ascii="Times New Roman" w:hAnsi="Times New Roman"/>
          <w:color w:val="000000" w:themeColor="text1"/>
          <w:sz w:val="24"/>
          <w:szCs w:val="24"/>
        </w:rPr>
        <w:t xml:space="preserve">, </w:t>
      </w:r>
      <w:r w:rsidR="00351A17" w:rsidRPr="00B71F0B">
        <w:rPr>
          <w:rFonts w:ascii="Times New Roman" w:hAnsi="Times New Roman"/>
          <w:sz w:val="24"/>
          <w:szCs w:val="24"/>
        </w:rPr>
        <w:t xml:space="preserve">2007, p. 1513). </w:t>
      </w:r>
    </w:p>
    <w:p w14:paraId="1DDF19C8" w14:textId="47D079F7" w:rsidR="00CE4BB0" w:rsidRDefault="00C31D98" w:rsidP="00FC39C3">
      <w:pPr>
        <w:pStyle w:val="NormalWeb"/>
        <w:rPr>
          <w:rFonts w:ascii="Times New Roman" w:eastAsia="Times New Roman" w:hAnsi="Times New Roman"/>
          <w:sz w:val="24"/>
          <w:szCs w:val="24"/>
          <w:lang w:eastAsia="en-CA"/>
        </w:rPr>
      </w:pPr>
      <w:r>
        <w:rPr>
          <w:rFonts w:ascii="Times New Roman" w:hAnsi="Times New Roman"/>
          <w:bCs/>
          <w:sz w:val="24"/>
          <w:szCs w:val="24"/>
        </w:rPr>
        <w:tab/>
      </w:r>
      <w:r w:rsidR="00284327" w:rsidRPr="00B71F0B">
        <w:rPr>
          <w:rFonts w:ascii="Times New Roman" w:hAnsi="Times New Roman"/>
          <w:bCs/>
          <w:sz w:val="24"/>
          <w:szCs w:val="24"/>
        </w:rPr>
        <w:t>The AR commitment today can embrace and include d</w:t>
      </w:r>
      <w:r w:rsidR="00CE4BB0" w:rsidRPr="00B71F0B">
        <w:rPr>
          <w:rFonts w:ascii="Times New Roman" w:hAnsi="Times New Roman"/>
          <w:bCs/>
          <w:sz w:val="24"/>
          <w:szCs w:val="24"/>
        </w:rPr>
        <w:t>igital action</w:t>
      </w:r>
      <w:r w:rsidR="00F37623">
        <w:rPr>
          <w:rFonts w:ascii="Times New Roman" w:hAnsi="Times New Roman"/>
          <w:bCs/>
          <w:sz w:val="24"/>
          <w:szCs w:val="24"/>
        </w:rPr>
        <w:t>,</w:t>
      </w:r>
      <w:r w:rsidR="00CE4BB0" w:rsidRPr="00B71F0B">
        <w:rPr>
          <w:rFonts w:ascii="Times New Roman" w:hAnsi="Times New Roman"/>
          <w:bCs/>
          <w:sz w:val="24"/>
          <w:szCs w:val="24"/>
        </w:rPr>
        <w:t xml:space="preserve"> </w:t>
      </w:r>
      <w:r w:rsidR="00284327" w:rsidRPr="00B71F0B">
        <w:rPr>
          <w:rFonts w:ascii="Times New Roman" w:hAnsi="Times New Roman"/>
          <w:bCs/>
          <w:sz w:val="24"/>
          <w:szCs w:val="24"/>
        </w:rPr>
        <w:t xml:space="preserve">which seems to be all around us within </w:t>
      </w:r>
      <w:r w:rsidR="00CE4BB0" w:rsidRPr="00B71F0B">
        <w:rPr>
          <w:rFonts w:ascii="Times New Roman" w:hAnsi="Times New Roman"/>
          <w:bCs/>
          <w:sz w:val="24"/>
          <w:szCs w:val="24"/>
        </w:rPr>
        <w:t xml:space="preserve">our </w:t>
      </w:r>
      <w:r w:rsidR="00284327" w:rsidRPr="00B71F0B">
        <w:rPr>
          <w:rFonts w:ascii="Times New Roman" w:hAnsi="Times New Roman"/>
          <w:bCs/>
          <w:sz w:val="24"/>
          <w:szCs w:val="24"/>
        </w:rPr>
        <w:t xml:space="preserve">global </w:t>
      </w:r>
      <w:r w:rsidR="00CE4BB0" w:rsidRPr="00B71F0B">
        <w:rPr>
          <w:rFonts w:ascii="Times New Roman" w:hAnsi="Times New Roman"/>
          <w:bCs/>
          <w:sz w:val="24"/>
          <w:szCs w:val="24"/>
        </w:rPr>
        <w:t xml:space="preserve">community. This digital action is </w:t>
      </w:r>
      <w:r w:rsidR="00F97B23">
        <w:rPr>
          <w:rFonts w:ascii="Times New Roman" w:hAnsi="Times New Roman"/>
          <w:bCs/>
          <w:sz w:val="24"/>
          <w:szCs w:val="24"/>
        </w:rPr>
        <w:t xml:space="preserve">often </w:t>
      </w:r>
      <w:r w:rsidR="009C0CCC">
        <w:rPr>
          <w:rFonts w:ascii="Times New Roman" w:hAnsi="Times New Roman"/>
          <w:bCs/>
          <w:sz w:val="24"/>
          <w:szCs w:val="24"/>
        </w:rPr>
        <w:t>challenging, demanding</w:t>
      </w:r>
      <w:r w:rsidR="00F37623">
        <w:rPr>
          <w:rFonts w:ascii="Times New Roman" w:hAnsi="Times New Roman"/>
          <w:bCs/>
          <w:sz w:val="24"/>
          <w:szCs w:val="24"/>
        </w:rPr>
        <w:t>,</w:t>
      </w:r>
      <w:r w:rsidR="009C0CCC">
        <w:rPr>
          <w:rFonts w:ascii="Times New Roman" w:hAnsi="Times New Roman"/>
          <w:bCs/>
          <w:sz w:val="24"/>
          <w:szCs w:val="24"/>
        </w:rPr>
        <w:t xml:space="preserve"> and </w:t>
      </w:r>
      <w:r w:rsidR="00CE4BB0" w:rsidRPr="00B71F0B">
        <w:rPr>
          <w:rFonts w:ascii="Times New Roman" w:hAnsi="Times New Roman"/>
          <w:bCs/>
          <w:sz w:val="24"/>
          <w:szCs w:val="24"/>
        </w:rPr>
        <w:t>transformative</w:t>
      </w:r>
      <w:r w:rsidR="00F37623">
        <w:rPr>
          <w:rFonts w:ascii="Times New Roman" w:hAnsi="Times New Roman"/>
          <w:bCs/>
          <w:sz w:val="24"/>
          <w:szCs w:val="24"/>
        </w:rPr>
        <w:t>;</w:t>
      </w:r>
      <w:r w:rsidR="009C0CCC">
        <w:rPr>
          <w:rFonts w:ascii="Times New Roman" w:hAnsi="Times New Roman"/>
          <w:bCs/>
          <w:sz w:val="24"/>
          <w:szCs w:val="24"/>
        </w:rPr>
        <w:t xml:space="preserve"> however, it remains </w:t>
      </w:r>
      <w:r w:rsidR="009C0CCC" w:rsidRPr="00B71F0B">
        <w:rPr>
          <w:rFonts w:ascii="Times New Roman" w:hAnsi="Times New Roman"/>
          <w:bCs/>
          <w:sz w:val="24"/>
          <w:szCs w:val="24"/>
        </w:rPr>
        <w:t>elusive</w:t>
      </w:r>
      <w:r w:rsidR="00CE4BB0" w:rsidRPr="00B71F0B">
        <w:rPr>
          <w:rFonts w:ascii="Times New Roman" w:hAnsi="Times New Roman"/>
          <w:bCs/>
          <w:sz w:val="24"/>
          <w:szCs w:val="24"/>
        </w:rPr>
        <w:t xml:space="preserve"> </w:t>
      </w:r>
      <w:r w:rsidR="00FB0633">
        <w:rPr>
          <w:rFonts w:ascii="Times New Roman" w:hAnsi="Times New Roman"/>
          <w:bCs/>
          <w:sz w:val="24"/>
          <w:szCs w:val="24"/>
        </w:rPr>
        <w:t>because</w:t>
      </w:r>
      <w:r w:rsidR="00F37623" w:rsidRPr="00B71F0B">
        <w:rPr>
          <w:rFonts w:ascii="Times New Roman" w:hAnsi="Times New Roman"/>
          <w:bCs/>
          <w:sz w:val="24"/>
          <w:szCs w:val="24"/>
        </w:rPr>
        <w:t xml:space="preserve"> </w:t>
      </w:r>
      <w:r w:rsidR="00CE4BB0" w:rsidRPr="00B71F0B">
        <w:rPr>
          <w:rFonts w:ascii="Times New Roman" w:hAnsi="Times New Roman"/>
          <w:bCs/>
          <w:sz w:val="24"/>
          <w:szCs w:val="24"/>
        </w:rPr>
        <w:t>the rapid change of pace caused by technologic innovation creates issues for our community</w:t>
      </w:r>
      <w:r w:rsidR="00F37623">
        <w:rPr>
          <w:rFonts w:ascii="Times New Roman" w:hAnsi="Times New Roman"/>
          <w:bCs/>
          <w:sz w:val="24"/>
          <w:szCs w:val="24"/>
        </w:rPr>
        <w:t xml:space="preserve"> that are</w:t>
      </w:r>
      <w:r w:rsidR="00F37623" w:rsidRPr="00B71F0B">
        <w:rPr>
          <w:rFonts w:ascii="Times New Roman" w:hAnsi="Times New Roman"/>
          <w:bCs/>
          <w:sz w:val="24"/>
          <w:szCs w:val="24"/>
        </w:rPr>
        <w:t xml:space="preserve"> </w:t>
      </w:r>
      <w:r w:rsidR="00CE4BB0" w:rsidRPr="00B71F0B">
        <w:rPr>
          <w:rFonts w:ascii="Times New Roman" w:hAnsi="Times New Roman"/>
          <w:bCs/>
          <w:sz w:val="24"/>
          <w:szCs w:val="24"/>
        </w:rPr>
        <w:t>well behind the latest technologic innovation. Education needs to support, monitor</w:t>
      </w:r>
      <w:r w:rsidR="00F37623">
        <w:rPr>
          <w:rFonts w:ascii="Times New Roman" w:hAnsi="Times New Roman"/>
          <w:bCs/>
          <w:sz w:val="24"/>
          <w:szCs w:val="24"/>
        </w:rPr>
        <w:t>,</w:t>
      </w:r>
      <w:r w:rsidR="00CE4BB0" w:rsidRPr="00B71F0B">
        <w:rPr>
          <w:rFonts w:ascii="Times New Roman" w:hAnsi="Times New Roman"/>
          <w:bCs/>
          <w:sz w:val="24"/>
          <w:szCs w:val="24"/>
        </w:rPr>
        <w:t xml:space="preserve"> and observe technology in a manner that continues to enable users.</w:t>
      </w:r>
      <w:r w:rsidR="00F37623">
        <w:rPr>
          <w:rFonts w:ascii="Times New Roman" w:hAnsi="Times New Roman"/>
          <w:bCs/>
          <w:sz w:val="24"/>
          <w:szCs w:val="24"/>
        </w:rPr>
        <w:t xml:space="preserve"> </w:t>
      </w:r>
      <w:r w:rsidR="00F97B23">
        <w:rPr>
          <w:rFonts w:ascii="Times New Roman" w:hAnsi="Times New Roman"/>
          <w:bCs/>
          <w:sz w:val="24"/>
          <w:szCs w:val="24"/>
        </w:rPr>
        <w:t>AR is not with</w:t>
      </w:r>
      <w:r w:rsidR="009C0CCC">
        <w:rPr>
          <w:rFonts w:ascii="Times New Roman" w:hAnsi="Times New Roman"/>
          <w:bCs/>
          <w:sz w:val="24"/>
          <w:szCs w:val="24"/>
        </w:rPr>
        <w:t>out</w:t>
      </w:r>
      <w:r w:rsidR="00F97B23">
        <w:rPr>
          <w:rFonts w:ascii="Times New Roman" w:hAnsi="Times New Roman"/>
          <w:bCs/>
          <w:sz w:val="24"/>
          <w:szCs w:val="24"/>
        </w:rPr>
        <w:t xml:space="preserve"> its issues</w:t>
      </w:r>
      <w:r w:rsidR="00F37623">
        <w:rPr>
          <w:rFonts w:ascii="Times New Roman" w:hAnsi="Times New Roman"/>
          <w:bCs/>
          <w:sz w:val="24"/>
          <w:szCs w:val="24"/>
        </w:rPr>
        <w:t>. C</w:t>
      </w:r>
      <w:r w:rsidR="00F97B23">
        <w:rPr>
          <w:rFonts w:ascii="Times New Roman" w:hAnsi="Times New Roman"/>
          <w:bCs/>
          <w:sz w:val="24"/>
          <w:szCs w:val="24"/>
        </w:rPr>
        <w:t xml:space="preserve">ritics point out that </w:t>
      </w:r>
      <w:r w:rsidR="009C0CCC">
        <w:rPr>
          <w:rFonts w:ascii="Times New Roman" w:hAnsi="Times New Roman"/>
          <w:bCs/>
          <w:sz w:val="24"/>
          <w:szCs w:val="24"/>
        </w:rPr>
        <w:t>AR</w:t>
      </w:r>
      <w:r w:rsidR="00F97B23" w:rsidRPr="00B867BA">
        <w:rPr>
          <w:rFonts w:ascii="Times New Roman" w:hAnsi="Times New Roman"/>
          <w:color w:val="292526"/>
          <w:sz w:val="24"/>
          <w:szCs w:val="24"/>
        </w:rPr>
        <w:t xml:space="preserve"> is not</w:t>
      </w:r>
      <w:r w:rsidR="00F97B23" w:rsidRPr="00B867BA">
        <w:rPr>
          <w:rFonts w:ascii="Times New Roman" w:eastAsia="Times New Roman" w:hAnsi="Times New Roman"/>
          <w:sz w:val="24"/>
          <w:szCs w:val="24"/>
          <w:lang w:eastAsia="en-CA"/>
        </w:rPr>
        <w:t xml:space="preserve"> </w:t>
      </w:r>
      <w:r w:rsidR="00F97B23">
        <w:rPr>
          <w:rFonts w:ascii="Times New Roman" w:eastAsia="Times New Roman" w:hAnsi="Times New Roman"/>
          <w:sz w:val="24"/>
          <w:szCs w:val="24"/>
          <w:lang w:eastAsia="en-CA"/>
        </w:rPr>
        <w:t xml:space="preserve">always </w:t>
      </w:r>
      <w:r w:rsidR="00F97B23" w:rsidRPr="00B867BA">
        <w:rPr>
          <w:rFonts w:ascii="Times New Roman" w:eastAsia="Times New Roman" w:hAnsi="Times New Roman"/>
          <w:sz w:val="24"/>
          <w:szCs w:val="24"/>
          <w:lang w:eastAsia="en-CA"/>
        </w:rPr>
        <w:t xml:space="preserve">formal, employs </w:t>
      </w:r>
      <w:r w:rsidR="00F97B23">
        <w:rPr>
          <w:rFonts w:ascii="Times New Roman" w:eastAsia="Times New Roman" w:hAnsi="Times New Roman"/>
          <w:sz w:val="24"/>
          <w:szCs w:val="24"/>
          <w:lang w:eastAsia="en-CA"/>
        </w:rPr>
        <w:t xml:space="preserve">often </w:t>
      </w:r>
      <w:r w:rsidR="00F97B23" w:rsidRPr="00B867BA">
        <w:rPr>
          <w:rFonts w:ascii="Times New Roman" w:eastAsia="Times New Roman" w:hAnsi="Times New Roman"/>
          <w:sz w:val="24"/>
          <w:szCs w:val="24"/>
          <w:lang w:eastAsia="en-CA"/>
        </w:rPr>
        <w:t>less-than-scientific methods</w:t>
      </w:r>
      <w:r w:rsidR="00F37623">
        <w:rPr>
          <w:rFonts w:ascii="Times New Roman" w:eastAsia="Times New Roman" w:hAnsi="Times New Roman"/>
          <w:sz w:val="24"/>
          <w:szCs w:val="24"/>
          <w:lang w:eastAsia="en-CA"/>
        </w:rPr>
        <w:t>, and</w:t>
      </w:r>
      <w:r w:rsidR="00F97B23" w:rsidRPr="00B867BA">
        <w:rPr>
          <w:rFonts w:ascii="Times New Roman" w:eastAsia="Times New Roman" w:hAnsi="Times New Roman"/>
          <w:sz w:val="24"/>
          <w:szCs w:val="24"/>
          <w:lang w:eastAsia="en-CA"/>
        </w:rPr>
        <w:t xml:space="preserve"> </w:t>
      </w:r>
      <w:r w:rsidR="003E4EFC">
        <w:rPr>
          <w:rFonts w:ascii="Times New Roman" w:eastAsia="Times New Roman" w:hAnsi="Times New Roman"/>
          <w:sz w:val="24"/>
          <w:szCs w:val="24"/>
          <w:lang w:eastAsia="en-CA"/>
        </w:rPr>
        <w:t xml:space="preserve">that </w:t>
      </w:r>
      <w:r w:rsidR="00F37623">
        <w:rPr>
          <w:rFonts w:ascii="Times New Roman" w:eastAsia="Times New Roman" w:hAnsi="Times New Roman"/>
          <w:sz w:val="24"/>
          <w:szCs w:val="24"/>
          <w:lang w:eastAsia="en-CA"/>
        </w:rPr>
        <w:t xml:space="preserve">findings </w:t>
      </w:r>
      <w:r w:rsidR="003E4EFC">
        <w:rPr>
          <w:rFonts w:ascii="Times New Roman" w:eastAsia="Times New Roman" w:hAnsi="Times New Roman"/>
          <w:sz w:val="24"/>
          <w:szCs w:val="24"/>
          <w:lang w:eastAsia="en-CA"/>
        </w:rPr>
        <w:t xml:space="preserve">are </w:t>
      </w:r>
      <w:r w:rsidR="00F97B23" w:rsidRPr="00B867BA">
        <w:rPr>
          <w:rFonts w:ascii="Times New Roman" w:eastAsia="Times New Roman" w:hAnsi="Times New Roman"/>
          <w:sz w:val="24"/>
          <w:szCs w:val="24"/>
          <w:lang w:eastAsia="en-CA"/>
        </w:rPr>
        <w:t xml:space="preserve">made public by </w:t>
      </w:r>
      <w:r w:rsidR="00F97B23">
        <w:rPr>
          <w:rFonts w:ascii="Times New Roman" w:eastAsia="Times New Roman" w:hAnsi="Times New Roman"/>
          <w:sz w:val="24"/>
          <w:szCs w:val="24"/>
          <w:lang w:eastAsia="en-CA"/>
        </w:rPr>
        <w:t xml:space="preserve">action researchers who are </w:t>
      </w:r>
      <w:r w:rsidR="00F97B23" w:rsidRPr="00B867BA">
        <w:rPr>
          <w:rFonts w:ascii="Times New Roman" w:eastAsia="Times New Roman" w:hAnsi="Times New Roman"/>
          <w:sz w:val="24"/>
          <w:szCs w:val="24"/>
          <w:lang w:eastAsia="en-CA"/>
        </w:rPr>
        <w:t xml:space="preserve">attempting to </w:t>
      </w:r>
      <w:r w:rsidR="00F97B23">
        <w:rPr>
          <w:rFonts w:ascii="Times New Roman" w:eastAsia="Times New Roman" w:hAnsi="Times New Roman"/>
          <w:sz w:val="24"/>
          <w:szCs w:val="24"/>
          <w:lang w:eastAsia="en-CA"/>
        </w:rPr>
        <w:t>grow</w:t>
      </w:r>
      <w:r w:rsidR="00F97B23" w:rsidRPr="00B867BA">
        <w:rPr>
          <w:rFonts w:ascii="Times New Roman" w:eastAsia="Times New Roman" w:hAnsi="Times New Roman"/>
          <w:sz w:val="24"/>
          <w:szCs w:val="24"/>
          <w:lang w:eastAsia="en-CA"/>
        </w:rPr>
        <w:t>, professionally d</w:t>
      </w:r>
      <w:r w:rsidR="00F97B23">
        <w:rPr>
          <w:rFonts w:ascii="Times New Roman" w:eastAsia="Times New Roman" w:hAnsi="Times New Roman"/>
          <w:sz w:val="24"/>
          <w:szCs w:val="24"/>
          <w:lang w:eastAsia="en-CA"/>
        </w:rPr>
        <w:t>evelop, and locate solutions</w:t>
      </w:r>
      <w:r w:rsidR="00F97B23" w:rsidRPr="00B867BA">
        <w:rPr>
          <w:rFonts w:ascii="Times New Roman" w:eastAsia="Times New Roman" w:hAnsi="Times New Roman"/>
          <w:sz w:val="24"/>
          <w:szCs w:val="24"/>
          <w:lang w:eastAsia="en-CA"/>
        </w:rPr>
        <w:t xml:space="preserve"> (</w:t>
      </w:r>
      <w:r w:rsidR="00FA43DD" w:rsidRPr="00B867BA">
        <w:rPr>
          <w:rFonts w:ascii="Times New Roman" w:eastAsia="Times New Roman" w:hAnsi="Times New Roman"/>
          <w:sz w:val="24"/>
          <w:szCs w:val="24"/>
          <w:lang w:eastAsia="en-CA"/>
        </w:rPr>
        <w:t>Creswell</w:t>
      </w:r>
      <w:r w:rsidR="00F97B23" w:rsidRPr="00B867BA">
        <w:rPr>
          <w:rFonts w:ascii="Times New Roman" w:eastAsia="Times New Roman" w:hAnsi="Times New Roman"/>
          <w:sz w:val="24"/>
          <w:szCs w:val="24"/>
          <w:lang w:eastAsia="en-CA"/>
        </w:rPr>
        <w:t>, 2012, p. 578)</w:t>
      </w:r>
      <w:r w:rsidR="003E4EFC">
        <w:rPr>
          <w:rFonts w:ascii="Times New Roman" w:eastAsia="Times New Roman" w:hAnsi="Times New Roman"/>
          <w:sz w:val="24"/>
          <w:szCs w:val="24"/>
          <w:lang w:eastAsia="en-CA"/>
        </w:rPr>
        <w:t xml:space="preserve"> while dealing with both problems and dilemmas of a digital nature.</w:t>
      </w:r>
    </w:p>
    <w:p w14:paraId="12ECD24B" w14:textId="77777777" w:rsidR="00CC0486" w:rsidRPr="0017411E" w:rsidRDefault="00CC0486" w:rsidP="00C02B4B">
      <w:pPr>
        <w:pStyle w:val="NormalWeb"/>
        <w:jc w:val="center"/>
        <w:rPr>
          <w:rFonts w:ascii="Times New Roman" w:eastAsia="Times New Roman" w:hAnsi="Times New Roman"/>
          <w:b/>
          <w:sz w:val="24"/>
          <w:szCs w:val="24"/>
          <w:lang w:eastAsia="en-CA"/>
        </w:rPr>
      </w:pPr>
      <w:r w:rsidRPr="0017411E">
        <w:rPr>
          <w:rFonts w:ascii="Times New Roman" w:eastAsia="Times New Roman" w:hAnsi="Times New Roman"/>
          <w:b/>
          <w:sz w:val="24"/>
          <w:szCs w:val="24"/>
          <w:lang w:eastAsia="en-CA"/>
        </w:rPr>
        <w:t>Conclusion</w:t>
      </w:r>
    </w:p>
    <w:p w14:paraId="224C4969" w14:textId="23E3CF80" w:rsidR="002379EF" w:rsidRDefault="00C31D98" w:rsidP="00FC39C3">
      <w:pPr>
        <w:pStyle w:val="NormalWeb"/>
        <w:rPr>
          <w:rFonts w:ascii="Times New Roman" w:hAnsi="Times New Roman"/>
          <w:sz w:val="24"/>
          <w:szCs w:val="24"/>
        </w:rPr>
      </w:pPr>
      <w:r>
        <w:rPr>
          <w:rFonts w:ascii="Times New Roman" w:hAnsi="Times New Roman"/>
          <w:sz w:val="24"/>
          <w:szCs w:val="24"/>
        </w:rPr>
        <w:tab/>
      </w:r>
      <w:r w:rsidR="000B4CD1" w:rsidRPr="00C04815">
        <w:rPr>
          <w:rFonts w:ascii="Times New Roman" w:hAnsi="Times New Roman"/>
          <w:sz w:val="24"/>
          <w:szCs w:val="24"/>
        </w:rPr>
        <w:t xml:space="preserve">The action researcher </w:t>
      </w:r>
      <w:r w:rsidR="00F37623">
        <w:rPr>
          <w:rFonts w:ascii="Times New Roman" w:hAnsi="Times New Roman"/>
          <w:sz w:val="24"/>
          <w:szCs w:val="24"/>
        </w:rPr>
        <w:t>who i</w:t>
      </w:r>
      <w:r w:rsidR="000B4CD1" w:rsidRPr="00C04815">
        <w:rPr>
          <w:rFonts w:ascii="Times New Roman" w:hAnsi="Times New Roman"/>
          <w:sz w:val="24"/>
          <w:szCs w:val="24"/>
        </w:rPr>
        <w:t>s an educator is confronted with digital realities that can both frustrate and ease efforts to grow, change</w:t>
      </w:r>
      <w:r w:rsidR="00F37623">
        <w:rPr>
          <w:rFonts w:ascii="Times New Roman" w:hAnsi="Times New Roman"/>
          <w:sz w:val="24"/>
          <w:szCs w:val="24"/>
        </w:rPr>
        <w:t>,</w:t>
      </w:r>
      <w:r w:rsidR="000B4CD1" w:rsidRPr="00C04815">
        <w:rPr>
          <w:rFonts w:ascii="Times New Roman" w:hAnsi="Times New Roman"/>
          <w:sz w:val="24"/>
          <w:szCs w:val="24"/>
        </w:rPr>
        <w:t xml:space="preserve"> and solve problems. A globally competent action researcher is a person who is self-aware and uses AR to </w:t>
      </w:r>
      <w:r w:rsidR="002379EF">
        <w:rPr>
          <w:rFonts w:ascii="Times New Roman" w:hAnsi="Times New Roman"/>
          <w:sz w:val="24"/>
          <w:szCs w:val="24"/>
        </w:rPr>
        <w:t xml:space="preserve">achieve </w:t>
      </w:r>
      <w:r w:rsidR="000B4CD1" w:rsidRPr="00C04815">
        <w:rPr>
          <w:rFonts w:ascii="Times New Roman" w:hAnsi="Times New Roman"/>
          <w:sz w:val="24"/>
          <w:szCs w:val="24"/>
        </w:rPr>
        <w:t xml:space="preserve">global competencies. </w:t>
      </w:r>
      <w:r w:rsidR="00B54BB9">
        <w:rPr>
          <w:rFonts w:ascii="Times New Roman" w:hAnsi="Times New Roman"/>
          <w:sz w:val="24"/>
          <w:szCs w:val="24"/>
        </w:rPr>
        <w:t>Self-d</w:t>
      </w:r>
      <w:r w:rsidR="00B54BB9" w:rsidRPr="00B71F0B">
        <w:rPr>
          <w:rFonts w:ascii="Times New Roman" w:hAnsi="Times New Roman"/>
          <w:sz w:val="24"/>
          <w:szCs w:val="24"/>
        </w:rPr>
        <w:t>evelopment</w:t>
      </w:r>
      <w:r w:rsidR="002D32C0" w:rsidRPr="00B71F0B">
        <w:rPr>
          <w:rFonts w:ascii="Times New Roman" w:hAnsi="Times New Roman"/>
          <w:sz w:val="24"/>
          <w:szCs w:val="24"/>
        </w:rPr>
        <w:t xml:space="preserve"> is </w:t>
      </w:r>
      <w:r w:rsidR="002D32C0">
        <w:rPr>
          <w:rFonts w:ascii="Times New Roman" w:hAnsi="Times New Roman"/>
          <w:sz w:val="24"/>
          <w:szCs w:val="24"/>
        </w:rPr>
        <w:t xml:space="preserve">not only </w:t>
      </w:r>
      <w:r w:rsidR="002D32C0" w:rsidRPr="00B71F0B">
        <w:rPr>
          <w:rFonts w:ascii="Times New Roman" w:hAnsi="Times New Roman"/>
          <w:sz w:val="24"/>
          <w:szCs w:val="24"/>
        </w:rPr>
        <w:t xml:space="preserve">critical in action </w:t>
      </w:r>
      <w:r w:rsidR="00C02B4B" w:rsidRPr="00B71F0B">
        <w:rPr>
          <w:rFonts w:ascii="Times New Roman" w:hAnsi="Times New Roman"/>
          <w:sz w:val="24"/>
          <w:szCs w:val="24"/>
        </w:rPr>
        <w:t>research</w:t>
      </w:r>
      <w:r w:rsidR="00C02B4B">
        <w:rPr>
          <w:rFonts w:ascii="Times New Roman" w:hAnsi="Times New Roman"/>
          <w:sz w:val="24"/>
          <w:szCs w:val="24"/>
        </w:rPr>
        <w:t>;</w:t>
      </w:r>
      <w:r w:rsidR="002D32C0">
        <w:rPr>
          <w:rFonts w:ascii="Times New Roman" w:hAnsi="Times New Roman"/>
          <w:sz w:val="24"/>
          <w:szCs w:val="24"/>
        </w:rPr>
        <w:t xml:space="preserve"> it is a feature of the GC model. </w:t>
      </w:r>
      <w:r w:rsidR="002379EF">
        <w:rPr>
          <w:rFonts w:ascii="Times New Roman" w:hAnsi="Times New Roman"/>
          <w:sz w:val="24"/>
          <w:szCs w:val="24"/>
        </w:rPr>
        <w:t>Possessing gl</w:t>
      </w:r>
      <w:r w:rsidR="002379EF" w:rsidRPr="00B71F0B">
        <w:rPr>
          <w:rFonts w:ascii="Times New Roman" w:hAnsi="Times New Roman"/>
          <w:iCs/>
          <w:sz w:val="24"/>
          <w:szCs w:val="24"/>
        </w:rPr>
        <w:t xml:space="preserve">obal </w:t>
      </w:r>
      <w:r w:rsidR="002379EF">
        <w:rPr>
          <w:rFonts w:ascii="Times New Roman" w:hAnsi="Times New Roman"/>
          <w:iCs/>
          <w:sz w:val="24"/>
          <w:szCs w:val="24"/>
        </w:rPr>
        <w:t>c</w:t>
      </w:r>
      <w:r w:rsidR="002379EF" w:rsidRPr="00B71F0B">
        <w:rPr>
          <w:rFonts w:ascii="Times New Roman" w:hAnsi="Times New Roman"/>
          <w:iCs/>
          <w:sz w:val="24"/>
          <w:szCs w:val="24"/>
        </w:rPr>
        <w:t>ompetence</w:t>
      </w:r>
      <w:r w:rsidR="002379EF" w:rsidRPr="00B71F0B">
        <w:rPr>
          <w:rFonts w:ascii="Times New Roman" w:hAnsi="Times New Roman"/>
          <w:sz w:val="24"/>
          <w:szCs w:val="24"/>
        </w:rPr>
        <w:t xml:space="preserve"> </w:t>
      </w:r>
      <w:r w:rsidR="002379EF">
        <w:rPr>
          <w:rFonts w:ascii="Times New Roman" w:hAnsi="Times New Roman"/>
          <w:sz w:val="24"/>
          <w:szCs w:val="24"/>
        </w:rPr>
        <w:t xml:space="preserve">requires </w:t>
      </w:r>
      <w:r w:rsidR="00F37623">
        <w:rPr>
          <w:rFonts w:ascii="Times New Roman" w:hAnsi="Times New Roman"/>
          <w:sz w:val="24"/>
          <w:szCs w:val="24"/>
        </w:rPr>
        <w:t xml:space="preserve">an </w:t>
      </w:r>
      <w:r w:rsidR="002D32C0">
        <w:rPr>
          <w:rFonts w:ascii="Times New Roman" w:hAnsi="Times New Roman"/>
          <w:sz w:val="24"/>
          <w:szCs w:val="24"/>
        </w:rPr>
        <w:t>ability</w:t>
      </w:r>
      <w:r w:rsidR="002379EF" w:rsidRPr="00B71F0B">
        <w:rPr>
          <w:rFonts w:ascii="Times New Roman" w:hAnsi="Times New Roman"/>
          <w:sz w:val="24"/>
          <w:szCs w:val="24"/>
        </w:rPr>
        <w:t xml:space="preserve"> to </w:t>
      </w:r>
      <w:r w:rsidR="00EF0463">
        <w:rPr>
          <w:rFonts w:ascii="Times New Roman" w:hAnsi="Times New Roman"/>
          <w:sz w:val="24"/>
          <w:szCs w:val="24"/>
        </w:rPr>
        <w:t xml:space="preserve">take </w:t>
      </w:r>
      <w:r w:rsidR="002379EF">
        <w:rPr>
          <w:rFonts w:ascii="Times New Roman" w:hAnsi="Times New Roman"/>
          <w:sz w:val="24"/>
          <w:szCs w:val="24"/>
        </w:rPr>
        <w:t xml:space="preserve">action, perhaps using AR to address what </w:t>
      </w:r>
      <w:r w:rsidR="002379EF" w:rsidRPr="00B71F0B">
        <w:rPr>
          <w:rFonts w:ascii="Times New Roman" w:hAnsi="Times New Roman"/>
          <w:sz w:val="24"/>
          <w:szCs w:val="24"/>
        </w:rPr>
        <w:t>matter</w:t>
      </w:r>
      <w:r w:rsidR="002379EF">
        <w:rPr>
          <w:rFonts w:ascii="Times New Roman" w:hAnsi="Times New Roman"/>
          <w:sz w:val="24"/>
          <w:szCs w:val="24"/>
        </w:rPr>
        <w:t xml:space="preserve">s </w:t>
      </w:r>
      <w:r w:rsidR="00F37623">
        <w:rPr>
          <w:rFonts w:ascii="Times New Roman" w:hAnsi="Times New Roman"/>
          <w:sz w:val="24"/>
          <w:szCs w:val="24"/>
        </w:rPr>
        <w:t xml:space="preserve">because </w:t>
      </w:r>
      <w:r w:rsidR="002379EF">
        <w:rPr>
          <w:rFonts w:ascii="Times New Roman" w:hAnsi="Times New Roman"/>
          <w:sz w:val="24"/>
          <w:szCs w:val="24"/>
        </w:rPr>
        <w:t xml:space="preserve">the ability to do so </w:t>
      </w:r>
      <w:r w:rsidR="002379EF" w:rsidRPr="00B71F0B">
        <w:rPr>
          <w:rFonts w:ascii="Times New Roman" w:hAnsi="Times New Roman"/>
          <w:sz w:val="24"/>
          <w:szCs w:val="24"/>
        </w:rPr>
        <w:t xml:space="preserve">is </w:t>
      </w:r>
      <w:r w:rsidR="002379EF">
        <w:rPr>
          <w:rFonts w:ascii="Times New Roman" w:hAnsi="Times New Roman"/>
          <w:sz w:val="24"/>
          <w:szCs w:val="24"/>
        </w:rPr>
        <w:t xml:space="preserve">vital </w:t>
      </w:r>
      <w:r w:rsidR="002379EF" w:rsidRPr="00B71F0B">
        <w:rPr>
          <w:rFonts w:ascii="Times New Roman" w:hAnsi="Times New Roman"/>
          <w:sz w:val="24"/>
          <w:szCs w:val="24"/>
        </w:rPr>
        <w:t xml:space="preserve">in </w:t>
      </w:r>
      <w:r w:rsidR="002379EF">
        <w:rPr>
          <w:rFonts w:ascii="Times New Roman" w:hAnsi="Times New Roman"/>
          <w:sz w:val="24"/>
          <w:szCs w:val="24"/>
        </w:rPr>
        <w:t>ou</w:t>
      </w:r>
      <w:r w:rsidR="00B95E18">
        <w:rPr>
          <w:rFonts w:ascii="Times New Roman" w:hAnsi="Times New Roman"/>
          <w:sz w:val="24"/>
          <w:szCs w:val="24"/>
        </w:rPr>
        <w:t>r</w:t>
      </w:r>
      <w:r w:rsidR="002379EF">
        <w:rPr>
          <w:rFonts w:ascii="Times New Roman" w:hAnsi="Times New Roman"/>
          <w:sz w:val="24"/>
          <w:szCs w:val="24"/>
        </w:rPr>
        <w:t xml:space="preserve"> culturally </w:t>
      </w:r>
      <w:r w:rsidR="002379EF" w:rsidRPr="00B71F0B">
        <w:rPr>
          <w:rFonts w:ascii="Times New Roman" w:hAnsi="Times New Roman"/>
          <w:sz w:val="24"/>
          <w:szCs w:val="24"/>
        </w:rPr>
        <w:t xml:space="preserve">and politically interconnected </w:t>
      </w:r>
      <w:r w:rsidR="002379EF" w:rsidRPr="00B71F0B">
        <w:rPr>
          <w:rFonts w:ascii="Times New Roman" w:hAnsi="Times New Roman"/>
          <w:sz w:val="24"/>
          <w:szCs w:val="24"/>
        </w:rPr>
        <w:lastRenderedPageBreak/>
        <w:t>twenty-first century.</w:t>
      </w:r>
      <w:r w:rsidR="00EF0463">
        <w:rPr>
          <w:rFonts w:ascii="Times New Roman" w:hAnsi="Times New Roman"/>
          <w:sz w:val="24"/>
          <w:szCs w:val="24"/>
        </w:rPr>
        <w:t xml:space="preserve"> Outcomes may include increased awareness, an opening of the mind to otherness</w:t>
      </w:r>
      <w:r w:rsidR="00F37623">
        <w:rPr>
          <w:rFonts w:ascii="Times New Roman" w:hAnsi="Times New Roman"/>
          <w:sz w:val="24"/>
          <w:szCs w:val="24"/>
        </w:rPr>
        <w:t>,</w:t>
      </w:r>
      <w:r w:rsidR="00EF0463">
        <w:rPr>
          <w:rFonts w:ascii="Times New Roman" w:hAnsi="Times New Roman"/>
          <w:sz w:val="24"/>
          <w:szCs w:val="24"/>
        </w:rPr>
        <w:t xml:space="preserve"> and a sense of the larger world both within and </w:t>
      </w:r>
      <w:r w:rsidR="00236AC1">
        <w:rPr>
          <w:rFonts w:ascii="Times New Roman" w:hAnsi="Times New Roman"/>
          <w:sz w:val="24"/>
          <w:szCs w:val="24"/>
        </w:rPr>
        <w:t>outside</w:t>
      </w:r>
      <w:r w:rsidR="003E4EFC">
        <w:rPr>
          <w:rFonts w:ascii="Times New Roman" w:hAnsi="Times New Roman"/>
          <w:sz w:val="24"/>
          <w:szCs w:val="24"/>
        </w:rPr>
        <w:t xml:space="preserve"> (Putnam &amp; Rock, 2018).</w:t>
      </w:r>
    </w:p>
    <w:p w14:paraId="63A90387" w14:textId="759C2203" w:rsidR="0026541A" w:rsidRPr="00B71F0B" w:rsidRDefault="00C31D98" w:rsidP="00FC39C3">
      <w:pPr>
        <w:pStyle w:val="NormalWeb"/>
        <w:rPr>
          <w:rFonts w:ascii="Times New Roman" w:hAnsi="Times New Roman"/>
          <w:sz w:val="24"/>
          <w:szCs w:val="24"/>
        </w:rPr>
      </w:pPr>
      <w:r>
        <w:rPr>
          <w:rFonts w:ascii="Times New Roman" w:hAnsi="Times New Roman"/>
          <w:sz w:val="24"/>
          <w:szCs w:val="24"/>
        </w:rPr>
        <w:tab/>
      </w:r>
      <w:r w:rsidR="002D32C0">
        <w:rPr>
          <w:rFonts w:ascii="Times New Roman" w:hAnsi="Times New Roman"/>
          <w:sz w:val="24"/>
          <w:szCs w:val="24"/>
        </w:rPr>
        <w:t>AR e</w:t>
      </w:r>
      <w:r w:rsidR="000B4CD1" w:rsidRPr="00C04815">
        <w:rPr>
          <w:rFonts w:ascii="Times New Roman" w:hAnsi="Times New Roman"/>
          <w:sz w:val="24"/>
          <w:szCs w:val="24"/>
        </w:rPr>
        <w:t>fforts may require a level of digital literacy and fluency</w:t>
      </w:r>
      <w:r w:rsidR="00F37623">
        <w:rPr>
          <w:rFonts w:ascii="Times New Roman" w:hAnsi="Times New Roman"/>
          <w:sz w:val="24"/>
          <w:szCs w:val="24"/>
        </w:rPr>
        <w:t>, which</w:t>
      </w:r>
      <w:r w:rsidR="000B4CD1" w:rsidRPr="00C04815">
        <w:rPr>
          <w:rFonts w:ascii="Times New Roman" w:hAnsi="Times New Roman"/>
          <w:sz w:val="24"/>
          <w:szCs w:val="24"/>
        </w:rPr>
        <w:t xml:space="preserve"> can be challenging for some who look away from using technology in daily life. </w:t>
      </w:r>
      <w:r w:rsidR="000B4CD1" w:rsidRPr="00ED2D29">
        <w:rPr>
          <w:rFonts w:ascii="Times New Roman" w:hAnsi="Times New Roman"/>
          <w:sz w:val="24"/>
          <w:szCs w:val="24"/>
        </w:rPr>
        <w:t>Educators</w:t>
      </w:r>
      <w:r w:rsidR="002379EF" w:rsidRPr="00ED2D29">
        <w:rPr>
          <w:rFonts w:ascii="Times New Roman" w:hAnsi="Times New Roman"/>
          <w:sz w:val="24"/>
          <w:szCs w:val="24"/>
        </w:rPr>
        <w:t>,</w:t>
      </w:r>
      <w:r w:rsidR="000B4CD1" w:rsidRPr="00ED2D29">
        <w:rPr>
          <w:rFonts w:ascii="Times New Roman" w:hAnsi="Times New Roman"/>
          <w:sz w:val="24"/>
          <w:szCs w:val="24"/>
        </w:rPr>
        <w:t xml:space="preserve"> for instance</w:t>
      </w:r>
      <w:r w:rsidR="002379EF" w:rsidRPr="00ED2D29">
        <w:rPr>
          <w:rFonts w:ascii="Times New Roman" w:hAnsi="Times New Roman"/>
          <w:sz w:val="24"/>
          <w:szCs w:val="24"/>
        </w:rPr>
        <w:t>,</w:t>
      </w:r>
      <w:r w:rsidR="000B4CD1" w:rsidRPr="00ED2D29">
        <w:rPr>
          <w:rFonts w:ascii="Times New Roman" w:hAnsi="Times New Roman"/>
          <w:sz w:val="24"/>
          <w:szCs w:val="24"/>
        </w:rPr>
        <w:t xml:space="preserve"> faced with the proposition of teaching literacy to students who are themselves digital natives </w:t>
      </w:r>
      <w:r w:rsidR="00EF0463" w:rsidRPr="00ED2D29">
        <w:rPr>
          <w:rFonts w:ascii="Times New Roman" w:hAnsi="Times New Roman"/>
          <w:sz w:val="24"/>
          <w:szCs w:val="24"/>
        </w:rPr>
        <w:t>(Prensky, 2005)</w:t>
      </w:r>
      <w:r w:rsidR="00EF0463" w:rsidRPr="00ED2D29">
        <w:rPr>
          <w:rFonts w:ascii="Times New Roman" w:hAnsi="Times New Roman"/>
        </w:rPr>
        <w:t xml:space="preserve"> </w:t>
      </w:r>
      <w:r w:rsidR="000B4CD1" w:rsidRPr="00ED2D29">
        <w:rPr>
          <w:rFonts w:ascii="Times New Roman" w:hAnsi="Times New Roman"/>
          <w:sz w:val="24"/>
          <w:szCs w:val="24"/>
        </w:rPr>
        <w:t>of the twenty-first century (Larson &amp; Marsh, 2015) are looking for solutions and coping mechanisms.</w:t>
      </w:r>
      <w:r w:rsidR="000B4CD1" w:rsidRPr="00C04815">
        <w:rPr>
          <w:rFonts w:ascii="Times New Roman" w:hAnsi="Times New Roman"/>
          <w:sz w:val="24"/>
          <w:szCs w:val="24"/>
        </w:rPr>
        <w:t xml:space="preserve"> </w:t>
      </w:r>
      <w:r w:rsidR="00EF0463">
        <w:rPr>
          <w:rFonts w:ascii="Times New Roman" w:hAnsi="Times New Roman"/>
          <w:sz w:val="24"/>
          <w:szCs w:val="24"/>
        </w:rPr>
        <w:t xml:space="preserve">Educators </w:t>
      </w:r>
      <w:r w:rsidR="000B4CD1" w:rsidRPr="00C04815">
        <w:rPr>
          <w:rFonts w:ascii="Times New Roman" w:hAnsi="Times New Roman"/>
          <w:sz w:val="24"/>
          <w:szCs w:val="24"/>
        </w:rPr>
        <w:t>need answers because they are “using the same skills used for centuries – analysis, synthesis, and evaluation</w:t>
      </w:r>
      <w:r w:rsidR="00F37623">
        <w:rPr>
          <w:rFonts w:ascii="Times New Roman" w:hAnsi="Times New Roman"/>
          <w:sz w:val="24"/>
          <w:szCs w:val="24"/>
        </w:rPr>
        <w:t>. H</w:t>
      </w:r>
      <w:r w:rsidR="0063568A" w:rsidRPr="00C04815">
        <w:rPr>
          <w:rFonts w:ascii="Times New Roman" w:hAnsi="Times New Roman"/>
          <w:sz w:val="24"/>
          <w:szCs w:val="24"/>
        </w:rPr>
        <w:t>owever</w:t>
      </w:r>
      <w:r w:rsidR="00F37623">
        <w:rPr>
          <w:rFonts w:ascii="Times New Roman" w:hAnsi="Times New Roman"/>
          <w:sz w:val="24"/>
          <w:szCs w:val="24"/>
        </w:rPr>
        <w:t>,</w:t>
      </w:r>
      <w:r w:rsidR="0063568A" w:rsidRPr="00C04815">
        <w:rPr>
          <w:rFonts w:ascii="Times New Roman" w:hAnsi="Times New Roman"/>
          <w:sz w:val="24"/>
          <w:szCs w:val="24"/>
        </w:rPr>
        <w:t xml:space="preserve"> </w:t>
      </w:r>
      <w:r w:rsidR="000B4CD1" w:rsidRPr="00C04815">
        <w:rPr>
          <w:rFonts w:ascii="Times New Roman" w:hAnsi="Times New Roman"/>
          <w:sz w:val="24"/>
          <w:szCs w:val="24"/>
        </w:rPr>
        <w:t>we must look at digital literacy as another realm within which to apply elements of critical thinking” (Jones-Kavalier &amp; Flannigan, 2006, p. 9).</w:t>
      </w:r>
      <w:r w:rsidR="0063568A" w:rsidRPr="00C04815">
        <w:rPr>
          <w:rFonts w:ascii="Times New Roman" w:hAnsi="Times New Roman"/>
          <w:sz w:val="24"/>
          <w:szCs w:val="24"/>
        </w:rPr>
        <w:t xml:space="preserve"> </w:t>
      </w:r>
      <w:r w:rsidR="00236AC1">
        <w:rPr>
          <w:rFonts w:ascii="Times New Roman" w:hAnsi="Times New Roman"/>
          <w:sz w:val="24"/>
          <w:szCs w:val="24"/>
        </w:rPr>
        <w:t>By taking up this digital challenge</w:t>
      </w:r>
      <w:r w:rsidR="00F37623">
        <w:rPr>
          <w:rFonts w:ascii="Times New Roman" w:hAnsi="Times New Roman"/>
          <w:sz w:val="24"/>
          <w:szCs w:val="24"/>
        </w:rPr>
        <w:t>,</w:t>
      </w:r>
      <w:r w:rsidR="00236AC1">
        <w:rPr>
          <w:rFonts w:ascii="Times New Roman" w:hAnsi="Times New Roman"/>
          <w:sz w:val="24"/>
          <w:szCs w:val="24"/>
        </w:rPr>
        <w:t xml:space="preserve"> there is a need </w:t>
      </w:r>
      <w:r w:rsidR="00F37623">
        <w:rPr>
          <w:rFonts w:ascii="Times New Roman" w:hAnsi="Times New Roman"/>
          <w:sz w:val="24"/>
          <w:szCs w:val="24"/>
        </w:rPr>
        <w:t>for the</w:t>
      </w:r>
      <w:r w:rsidR="00236AC1">
        <w:rPr>
          <w:rFonts w:ascii="Times New Roman" w:hAnsi="Times New Roman"/>
          <w:sz w:val="24"/>
          <w:szCs w:val="24"/>
        </w:rPr>
        <w:t xml:space="preserve"> commitment </w:t>
      </w:r>
      <w:r w:rsidR="00F37623">
        <w:rPr>
          <w:rFonts w:ascii="Times New Roman" w:hAnsi="Times New Roman"/>
          <w:sz w:val="24"/>
          <w:szCs w:val="24"/>
        </w:rPr>
        <w:t xml:space="preserve">to </w:t>
      </w:r>
      <w:r w:rsidR="00236AC1">
        <w:rPr>
          <w:rFonts w:ascii="Times New Roman" w:hAnsi="Times New Roman"/>
          <w:sz w:val="24"/>
          <w:szCs w:val="24"/>
        </w:rPr>
        <w:t>u</w:t>
      </w:r>
      <w:r w:rsidR="00F37623">
        <w:rPr>
          <w:rFonts w:ascii="Times New Roman" w:hAnsi="Times New Roman"/>
          <w:sz w:val="24"/>
          <w:szCs w:val="24"/>
        </w:rPr>
        <w:t>se</w:t>
      </w:r>
      <w:r w:rsidR="00236AC1">
        <w:rPr>
          <w:rFonts w:ascii="Times New Roman" w:hAnsi="Times New Roman"/>
          <w:sz w:val="24"/>
          <w:szCs w:val="24"/>
        </w:rPr>
        <w:t xml:space="preserve"> action research to reach new levels of understanding. </w:t>
      </w:r>
      <w:r w:rsidR="00EF0463">
        <w:rPr>
          <w:rFonts w:ascii="Times New Roman" w:hAnsi="Times New Roman"/>
          <w:sz w:val="24"/>
          <w:szCs w:val="24"/>
        </w:rPr>
        <w:t>In doing so</w:t>
      </w:r>
      <w:r w:rsidR="00F37623">
        <w:rPr>
          <w:rFonts w:ascii="Times New Roman" w:hAnsi="Times New Roman"/>
          <w:sz w:val="24"/>
          <w:szCs w:val="24"/>
        </w:rPr>
        <w:t>,</w:t>
      </w:r>
      <w:r w:rsidR="00EF0463">
        <w:rPr>
          <w:rFonts w:ascii="Times New Roman" w:hAnsi="Times New Roman"/>
          <w:sz w:val="24"/>
          <w:szCs w:val="24"/>
        </w:rPr>
        <w:t xml:space="preserve"> we may see the global implications of diversity, culture, and history within our schools and larger community. AR can instigate communications as a social process </w:t>
      </w:r>
      <w:r w:rsidR="00236AC1">
        <w:rPr>
          <w:rFonts w:ascii="Times New Roman" w:hAnsi="Times New Roman"/>
          <w:sz w:val="24"/>
          <w:szCs w:val="24"/>
        </w:rPr>
        <w:t xml:space="preserve">where </w:t>
      </w:r>
      <w:r w:rsidR="00236AC1" w:rsidRPr="00B71F0B">
        <w:rPr>
          <w:rFonts w:ascii="Times New Roman" w:hAnsi="Times New Roman"/>
          <w:kern w:val="28"/>
          <w:sz w:val="24"/>
          <w:szCs w:val="24"/>
        </w:rPr>
        <w:t>cycles</w:t>
      </w:r>
      <w:r w:rsidR="00EF0463" w:rsidRPr="00B71F0B">
        <w:rPr>
          <w:rFonts w:ascii="Times New Roman" w:hAnsi="Times New Roman"/>
          <w:kern w:val="28"/>
          <w:sz w:val="24"/>
          <w:szCs w:val="24"/>
        </w:rPr>
        <w:t xml:space="preserve"> of thought, </w:t>
      </w:r>
      <w:r w:rsidR="00236AC1" w:rsidRPr="00B71F0B">
        <w:rPr>
          <w:rFonts w:ascii="Times New Roman" w:hAnsi="Times New Roman"/>
          <w:kern w:val="28"/>
          <w:sz w:val="24"/>
          <w:szCs w:val="24"/>
        </w:rPr>
        <w:t>reflection</w:t>
      </w:r>
      <w:r w:rsidR="00EF0463" w:rsidRPr="00B71F0B">
        <w:rPr>
          <w:rFonts w:ascii="Times New Roman" w:hAnsi="Times New Roman"/>
          <w:kern w:val="28"/>
          <w:sz w:val="24"/>
          <w:szCs w:val="24"/>
        </w:rPr>
        <w:t xml:space="preserve">, and conversation are </w:t>
      </w:r>
      <w:r w:rsidR="00236AC1" w:rsidRPr="00B71F0B">
        <w:rPr>
          <w:rFonts w:ascii="Times New Roman" w:hAnsi="Times New Roman"/>
          <w:kern w:val="28"/>
          <w:sz w:val="24"/>
          <w:szCs w:val="24"/>
        </w:rPr>
        <w:t>reentered</w:t>
      </w:r>
      <w:r w:rsidR="00EF0463" w:rsidRPr="00B71F0B">
        <w:rPr>
          <w:rFonts w:ascii="Times New Roman" w:hAnsi="Times New Roman"/>
          <w:kern w:val="28"/>
          <w:sz w:val="24"/>
          <w:szCs w:val="24"/>
        </w:rPr>
        <w:t xml:space="preserve"> over time, </w:t>
      </w:r>
      <w:r w:rsidR="00236AC1">
        <w:rPr>
          <w:rFonts w:ascii="Times New Roman" w:hAnsi="Times New Roman"/>
          <w:kern w:val="28"/>
          <w:sz w:val="24"/>
          <w:szCs w:val="24"/>
        </w:rPr>
        <w:t xml:space="preserve">to spark insight reflexively in an </w:t>
      </w:r>
      <w:r w:rsidR="00236AC1" w:rsidRPr="00B71F0B">
        <w:rPr>
          <w:rFonts w:ascii="Times New Roman" w:hAnsi="Times New Roman"/>
          <w:kern w:val="28"/>
          <w:sz w:val="24"/>
          <w:szCs w:val="24"/>
        </w:rPr>
        <w:t>unanticipated</w:t>
      </w:r>
      <w:r w:rsidR="00EF0463" w:rsidRPr="00B71F0B">
        <w:rPr>
          <w:rFonts w:ascii="Times New Roman" w:hAnsi="Times New Roman"/>
          <w:kern w:val="28"/>
          <w:sz w:val="24"/>
          <w:szCs w:val="24"/>
        </w:rPr>
        <w:t xml:space="preserve"> and </w:t>
      </w:r>
      <w:r w:rsidR="00236AC1" w:rsidRPr="00B71F0B">
        <w:rPr>
          <w:rFonts w:ascii="Times New Roman" w:hAnsi="Times New Roman"/>
          <w:kern w:val="28"/>
          <w:sz w:val="24"/>
          <w:szCs w:val="24"/>
        </w:rPr>
        <w:t>penetrating</w:t>
      </w:r>
      <w:r w:rsidR="00236AC1">
        <w:rPr>
          <w:rFonts w:ascii="Times New Roman" w:hAnsi="Times New Roman"/>
          <w:kern w:val="28"/>
          <w:sz w:val="24"/>
          <w:szCs w:val="24"/>
        </w:rPr>
        <w:t xml:space="preserve"> manner.</w:t>
      </w:r>
    </w:p>
    <w:p w14:paraId="65F94FB2" w14:textId="77777777" w:rsidR="00BB13E2" w:rsidRPr="00B71F0B" w:rsidRDefault="004831BD" w:rsidP="00FC39C3">
      <w:pPr>
        <w:spacing w:line="240" w:lineRule="auto"/>
        <w:jc w:val="center"/>
        <w:rPr>
          <w:rFonts w:ascii="Times New Roman" w:hAnsi="Times New Roman" w:cs="Times New Roman"/>
          <w:sz w:val="24"/>
          <w:szCs w:val="24"/>
        </w:rPr>
      </w:pPr>
      <w:r w:rsidRPr="00B71F0B">
        <w:rPr>
          <w:rFonts w:ascii="Times New Roman" w:hAnsi="Times New Roman" w:cs="Times New Roman"/>
          <w:sz w:val="24"/>
          <w:szCs w:val="24"/>
        </w:rPr>
        <w:t>References</w:t>
      </w:r>
    </w:p>
    <w:p w14:paraId="088AAE51" w14:textId="3517854A" w:rsidR="001D2E1E" w:rsidRPr="001D2E1E" w:rsidRDefault="001D2E1E" w:rsidP="001D2E1E">
      <w:pPr>
        <w:spacing w:line="240" w:lineRule="auto"/>
        <w:rPr>
          <w:rFonts w:ascii="Times New Roman" w:hAnsi="Times New Roman" w:cs="Times New Roman"/>
          <w:sz w:val="24"/>
          <w:szCs w:val="24"/>
        </w:rPr>
      </w:pPr>
      <w:r w:rsidRPr="001D2E1E">
        <w:rPr>
          <w:rFonts w:ascii="Times New Roman" w:hAnsi="Times New Roman" w:cs="Times New Roman"/>
          <w:sz w:val="24"/>
          <w:szCs w:val="24"/>
        </w:rPr>
        <w:t xml:space="preserve">Baepler, P., Walker, J. D., &amp; Driessen, M. (2014). It's not about seat time: Blending, flipping, and efficiency in </w:t>
      </w:r>
      <w:r>
        <w:rPr>
          <w:rFonts w:ascii="Times New Roman" w:hAnsi="Times New Roman" w:cs="Times New Roman"/>
          <w:sz w:val="24"/>
          <w:szCs w:val="24"/>
        </w:rPr>
        <w:tab/>
      </w:r>
      <w:r w:rsidRPr="001D2E1E">
        <w:rPr>
          <w:rFonts w:ascii="Times New Roman" w:hAnsi="Times New Roman" w:cs="Times New Roman"/>
          <w:sz w:val="24"/>
          <w:szCs w:val="24"/>
        </w:rPr>
        <w:t xml:space="preserve">active learning classrooms. </w:t>
      </w:r>
      <w:r w:rsidRPr="001D2E1E">
        <w:rPr>
          <w:rFonts w:ascii="Times New Roman" w:hAnsi="Times New Roman" w:cs="Times New Roman"/>
          <w:i/>
          <w:sz w:val="24"/>
          <w:szCs w:val="24"/>
        </w:rPr>
        <w:t>Computers &amp; Education</w:t>
      </w:r>
      <w:r w:rsidRPr="001D2E1E">
        <w:rPr>
          <w:rFonts w:ascii="Times New Roman" w:hAnsi="Times New Roman" w:cs="Times New Roman"/>
          <w:sz w:val="24"/>
          <w:szCs w:val="24"/>
        </w:rPr>
        <w:t>,</w:t>
      </w:r>
      <w:r>
        <w:rPr>
          <w:rFonts w:ascii="Times New Roman" w:hAnsi="Times New Roman" w:cs="Times New Roman"/>
          <w:sz w:val="24"/>
          <w:szCs w:val="24"/>
        </w:rPr>
        <w:t xml:space="preserve"> </w:t>
      </w:r>
      <w:r w:rsidRPr="001D2E1E">
        <w:rPr>
          <w:rFonts w:ascii="Times New Roman" w:hAnsi="Times New Roman" w:cs="Times New Roman"/>
          <w:sz w:val="24"/>
          <w:szCs w:val="24"/>
        </w:rPr>
        <w:t>78, 227-236.</w:t>
      </w:r>
      <w:r>
        <w:rPr>
          <w:rFonts w:ascii="Times New Roman" w:hAnsi="Times New Roman" w:cs="Times New Roman"/>
          <w:sz w:val="24"/>
          <w:szCs w:val="24"/>
        </w:rPr>
        <w:t xml:space="preserve"> </w:t>
      </w:r>
    </w:p>
    <w:p w14:paraId="287350F5" w14:textId="77777777" w:rsidR="00934671" w:rsidRPr="00B71F0B" w:rsidRDefault="00934671" w:rsidP="00FC39C3">
      <w:pPr>
        <w:spacing w:line="240" w:lineRule="auto"/>
        <w:rPr>
          <w:rFonts w:ascii="Times New Roman" w:hAnsi="Times New Roman" w:cs="Times New Roman"/>
          <w:sz w:val="24"/>
          <w:szCs w:val="24"/>
          <w:lang w:val="en-US"/>
        </w:rPr>
      </w:pPr>
      <w:r w:rsidRPr="00B71F0B">
        <w:rPr>
          <w:rFonts w:ascii="Times New Roman" w:hAnsi="Times New Roman" w:cs="Times New Roman"/>
          <w:sz w:val="24"/>
          <w:szCs w:val="24"/>
        </w:rPr>
        <w:t xml:space="preserve">Bleach, J. (2016). Learning networks – enabling change through community action research. </w:t>
      </w:r>
      <w:r w:rsidRPr="00B71F0B">
        <w:rPr>
          <w:rFonts w:ascii="Times New Roman" w:hAnsi="Times New Roman" w:cs="Times New Roman"/>
          <w:i/>
          <w:iCs/>
          <w:sz w:val="24"/>
          <w:szCs w:val="24"/>
        </w:rPr>
        <w:t xml:space="preserve">Educational </w:t>
      </w:r>
      <w:r w:rsidR="00FC39C3">
        <w:rPr>
          <w:rFonts w:ascii="Times New Roman" w:hAnsi="Times New Roman" w:cs="Times New Roman"/>
          <w:i/>
          <w:iCs/>
          <w:sz w:val="24"/>
          <w:szCs w:val="24"/>
        </w:rPr>
        <w:tab/>
      </w:r>
      <w:r w:rsidRPr="00B71F0B">
        <w:rPr>
          <w:rFonts w:ascii="Times New Roman" w:hAnsi="Times New Roman" w:cs="Times New Roman"/>
          <w:i/>
          <w:iCs/>
          <w:sz w:val="24"/>
          <w:szCs w:val="24"/>
        </w:rPr>
        <w:t>Action Research</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24</w:t>
      </w:r>
      <w:r w:rsidRPr="00B71F0B">
        <w:rPr>
          <w:rFonts w:ascii="Times New Roman" w:hAnsi="Times New Roman" w:cs="Times New Roman"/>
          <w:sz w:val="24"/>
          <w:szCs w:val="24"/>
        </w:rPr>
        <w:t>(1), 21-33. doi:10.1080/09650792.2015.1135069</w:t>
      </w:r>
    </w:p>
    <w:p w14:paraId="6AF5930E" w14:textId="77777777" w:rsidR="00BF051C" w:rsidRPr="00B71F0B" w:rsidRDefault="00BF051C" w:rsidP="00FC39C3">
      <w:pPr>
        <w:spacing w:line="240" w:lineRule="auto"/>
        <w:rPr>
          <w:rFonts w:ascii="Times New Roman" w:hAnsi="Times New Roman" w:cs="Times New Roman"/>
          <w:color w:val="000000"/>
          <w:sz w:val="24"/>
          <w:szCs w:val="24"/>
        </w:rPr>
      </w:pPr>
      <w:r w:rsidRPr="00B71F0B">
        <w:rPr>
          <w:rFonts w:ascii="Times New Roman" w:hAnsi="Times New Roman" w:cs="Times New Roman"/>
          <w:color w:val="000000"/>
          <w:sz w:val="24"/>
          <w:szCs w:val="24"/>
        </w:rPr>
        <w:t xml:space="preserve">Bolton, G. (2010). </w:t>
      </w:r>
      <w:r w:rsidRPr="00B71F0B">
        <w:rPr>
          <w:rFonts w:ascii="Times New Roman" w:hAnsi="Times New Roman" w:cs="Times New Roman"/>
          <w:i/>
          <w:iCs/>
          <w:color w:val="000000"/>
          <w:sz w:val="24"/>
          <w:szCs w:val="24"/>
        </w:rPr>
        <w:t>Reflective practice: writing and professional development</w:t>
      </w:r>
      <w:r w:rsidRPr="00B71F0B">
        <w:rPr>
          <w:rFonts w:ascii="Times New Roman" w:hAnsi="Times New Roman" w:cs="Times New Roman"/>
          <w:color w:val="000000"/>
          <w:sz w:val="24"/>
          <w:szCs w:val="24"/>
        </w:rPr>
        <w:t xml:space="preserve">. Thousand Oaks. </w:t>
      </w:r>
    </w:p>
    <w:p w14:paraId="1763B501" w14:textId="77777777" w:rsidR="00C02B4B" w:rsidRDefault="00C02B4B" w:rsidP="00C02B4B">
      <w:pPr>
        <w:pStyle w:val="EndnoteText"/>
      </w:pPr>
      <w:r>
        <w:t xml:space="preserve">Boix Mansilla, V. (2016). How to Be a GLOBAL THINKER. </w:t>
      </w:r>
      <w:r>
        <w:rPr>
          <w:i/>
          <w:iCs/>
        </w:rPr>
        <w:t>Educational Leadership</w:t>
      </w:r>
      <w:r>
        <w:t xml:space="preserve">, </w:t>
      </w:r>
      <w:r>
        <w:rPr>
          <w:i/>
          <w:iCs/>
        </w:rPr>
        <w:t>74</w:t>
      </w:r>
      <w:r>
        <w:t xml:space="preserve">(4), 10-16. </w:t>
      </w:r>
    </w:p>
    <w:p w14:paraId="6A1767EF" w14:textId="77777777" w:rsidR="00BA643B" w:rsidRPr="00B71F0B" w:rsidRDefault="00BA643B" w:rsidP="00FC39C3">
      <w:pPr>
        <w:autoSpaceDE w:val="0"/>
        <w:autoSpaceDN w:val="0"/>
        <w:adjustRightInd w:val="0"/>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Corey, S. M. (1953). </w:t>
      </w:r>
      <w:r w:rsidRPr="00B71F0B">
        <w:rPr>
          <w:rFonts w:ascii="Times New Roman" w:hAnsi="Times New Roman" w:cs="Times New Roman"/>
          <w:i/>
          <w:iCs/>
          <w:sz w:val="24"/>
          <w:szCs w:val="24"/>
        </w:rPr>
        <w:t xml:space="preserve">Action research to improve school practices. </w:t>
      </w:r>
      <w:r w:rsidRPr="00B71F0B">
        <w:rPr>
          <w:rFonts w:ascii="Times New Roman" w:hAnsi="Times New Roman" w:cs="Times New Roman"/>
          <w:sz w:val="24"/>
          <w:szCs w:val="24"/>
        </w:rPr>
        <w:t xml:space="preserve">New York: Teachers College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Press.</w:t>
      </w:r>
    </w:p>
    <w:p w14:paraId="1EFB32BD" w14:textId="77777777" w:rsidR="00356AF2" w:rsidRPr="00B71F0B" w:rsidRDefault="00356AF2" w:rsidP="00FC39C3">
      <w:pPr>
        <w:autoSpaceDE w:val="0"/>
        <w:autoSpaceDN w:val="0"/>
        <w:adjustRightInd w:val="0"/>
        <w:spacing w:line="240" w:lineRule="auto"/>
        <w:rPr>
          <w:rFonts w:ascii="Times New Roman" w:hAnsi="Times New Roman" w:cs="Times New Roman"/>
          <w:kern w:val="28"/>
          <w:sz w:val="24"/>
          <w:szCs w:val="24"/>
        </w:rPr>
      </w:pPr>
      <w:r w:rsidRPr="00B71F0B">
        <w:rPr>
          <w:rFonts w:ascii="Times New Roman" w:hAnsi="Times New Roman" w:cs="Times New Roman"/>
          <w:kern w:val="28"/>
          <w:sz w:val="24"/>
          <w:szCs w:val="24"/>
        </w:rPr>
        <w:t>Connelly, F. M., &amp; Clandinin, D. J. (1988).</w:t>
      </w:r>
      <w:r w:rsidR="00013EB7">
        <w:rPr>
          <w:rFonts w:ascii="Times New Roman" w:hAnsi="Times New Roman" w:cs="Times New Roman"/>
          <w:kern w:val="28"/>
          <w:sz w:val="24"/>
          <w:szCs w:val="24"/>
        </w:rPr>
        <w:t xml:space="preserve"> </w:t>
      </w:r>
      <w:r w:rsidRPr="00B71F0B">
        <w:rPr>
          <w:rFonts w:ascii="Times New Roman" w:hAnsi="Times New Roman" w:cs="Times New Roman"/>
          <w:i/>
          <w:kern w:val="28"/>
          <w:sz w:val="24"/>
          <w:szCs w:val="24"/>
        </w:rPr>
        <w:t>Teachers as curriculum planners: Narratives of experience.</w:t>
      </w:r>
      <w:r w:rsidRPr="00B71F0B">
        <w:rPr>
          <w:rFonts w:ascii="Times New Roman" w:hAnsi="Times New Roman" w:cs="Times New Roman"/>
          <w:kern w:val="28"/>
          <w:sz w:val="24"/>
          <w:szCs w:val="24"/>
        </w:rPr>
        <w:t xml:space="preserve"> </w:t>
      </w:r>
      <w:r w:rsidR="00FC39C3">
        <w:rPr>
          <w:rFonts w:ascii="Times New Roman" w:hAnsi="Times New Roman" w:cs="Times New Roman"/>
          <w:kern w:val="28"/>
          <w:sz w:val="24"/>
          <w:szCs w:val="24"/>
        </w:rPr>
        <w:tab/>
      </w:r>
      <w:r w:rsidRPr="00B71F0B">
        <w:rPr>
          <w:rFonts w:ascii="Times New Roman" w:hAnsi="Times New Roman" w:cs="Times New Roman"/>
          <w:kern w:val="28"/>
          <w:sz w:val="24"/>
          <w:szCs w:val="24"/>
        </w:rPr>
        <w:t>Toronto, ON: OISE Press.</w:t>
      </w:r>
    </w:p>
    <w:p w14:paraId="25D63A41" w14:textId="77777777" w:rsidR="00F97B23" w:rsidRDefault="00F97B23" w:rsidP="00FC39C3">
      <w:pPr>
        <w:spacing w:line="240" w:lineRule="auto"/>
        <w:rPr>
          <w:rFonts w:ascii="Times New Roman" w:hAnsi="Times New Roman"/>
          <w:sz w:val="24"/>
          <w:szCs w:val="24"/>
        </w:rPr>
      </w:pPr>
      <w:r>
        <w:rPr>
          <w:rFonts w:ascii="Times New Roman" w:hAnsi="Times New Roman"/>
          <w:sz w:val="24"/>
          <w:szCs w:val="24"/>
        </w:rPr>
        <w:t xml:space="preserve">Creswell, J. W. (2012). </w:t>
      </w:r>
      <w:r>
        <w:rPr>
          <w:rFonts w:ascii="Times New Roman" w:hAnsi="Times New Roman"/>
          <w:i/>
          <w:sz w:val="24"/>
          <w:szCs w:val="24"/>
        </w:rPr>
        <w:t xml:space="preserve">Educational research: Planning, conducting, and evaluation quantitative </w:t>
      </w:r>
      <w:r w:rsidR="00FC39C3">
        <w:rPr>
          <w:rFonts w:ascii="Times New Roman" w:hAnsi="Times New Roman"/>
          <w:i/>
          <w:sz w:val="24"/>
          <w:szCs w:val="24"/>
        </w:rPr>
        <w:t xml:space="preserve">and </w:t>
      </w:r>
      <w:r w:rsidR="00FC39C3">
        <w:rPr>
          <w:rFonts w:ascii="Times New Roman" w:hAnsi="Times New Roman"/>
          <w:i/>
          <w:sz w:val="24"/>
          <w:szCs w:val="24"/>
        </w:rPr>
        <w:tab/>
        <w:t>q</w:t>
      </w:r>
      <w:r>
        <w:rPr>
          <w:rFonts w:ascii="Times New Roman" w:hAnsi="Times New Roman"/>
          <w:i/>
          <w:sz w:val="24"/>
          <w:szCs w:val="24"/>
        </w:rPr>
        <w:t xml:space="preserve">ualitative research </w:t>
      </w:r>
      <w:r>
        <w:rPr>
          <w:rFonts w:ascii="Times New Roman" w:hAnsi="Times New Roman"/>
          <w:sz w:val="24"/>
          <w:szCs w:val="24"/>
        </w:rPr>
        <w:t xml:space="preserve">(4th ed.). Upper Saddle River, NJ: Pearson. </w:t>
      </w:r>
    </w:p>
    <w:p w14:paraId="26858EEE" w14:textId="77777777" w:rsidR="00393B56" w:rsidRPr="00B71F0B" w:rsidRDefault="00393B56"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Creswell, J. W., &amp; Poth, C. N. (2018). </w:t>
      </w:r>
      <w:r w:rsidRPr="00B71F0B">
        <w:rPr>
          <w:rFonts w:ascii="Times New Roman" w:hAnsi="Times New Roman" w:cs="Times New Roman"/>
          <w:i/>
          <w:sz w:val="24"/>
          <w:szCs w:val="24"/>
        </w:rPr>
        <w:t xml:space="preserve">Qualitative Inquiry: Choosing among the five approaches </w:t>
      </w:r>
      <w:r w:rsidR="00F97B23">
        <w:rPr>
          <w:rFonts w:ascii="Times New Roman" w:hAnsi="Times New Roman" w:cs="Times New Roman"/>
          <w:i/>
          <w:sz w:val="24"/>
          <w:szCs w:val="24"/>
        </w:rPr>
        <w:tab/>
      </w:r>
      <w:r w:rsidRPr="00B71F0B">
        <w:rPr>
          <w:rFonts w:ascii="Times New Roman" w:hAnsi="Times New Roman" w:cs="Times New Roman"/>
          <w:sz w:val="24"/>
          <w:szCs w:val="24"/>
        </w:rPr>
        <w:t xml:space="preserve">(4th ed.). </w:t>
      </w:r>
      <w:r w:rsidR="00FC39C3">
        <w:rPr>
          <w:rFonts w:ascii="Times New Roman" w:hAnsi="Times New Roman" w:cs="Times New Roman"/>
          <w:sz w:val="24"/>
          <w:szCs w:val="24"/>
        </w:rPr>
        <w:tab/>
        <w:t>T</w:t>
      </w:r>
      <w:r w:rsidRPr="00B71F0B">
        <w:rPr>
          <w:rFonts w:ascii="Times New Roman" w:hAnsi="Times New Roman" w:cs="Times New Roman"/>
          <w:sz w:val="24"/>
          <w:szCs w:val="24"/>
        </w:rPr>
        <w:t xml:space="preserve">housand Oaks, CA: Sage. </w:t>
      </w:r>
    </w:p>
    <w:p w14:paraId="08FD6933" w14:textId="0C90A7E4" w:rsidR="000A0D83" w:rsidRDefault="00444231" w:rsidP="00FC39C3">
      <w:pPr>
        <w:spacing w:line="240" w:lineRule="auto"/>
        <w:rPr>
          <w:rFonts w:ascii="Times New Roman" w:hAnsi="Times New Roman" w:cs="Times New Roman"/>
          <w:sz w:val="24"/>
          <w:szCs w:val="24"/>
          <w:lang w:val="en-US"/>
        </w:rPr>
      </w:pPr>
      <w:r w:rsidRPr="00444231">
        <w:rPr>
          <w:rFonts w:ascii="Times New Roman" w:hAnsi="Times New Roman" w:cs="Times New Roman"/>
          <w:sz w:val="24"/>
          <w:szCs w:val="24"/>
        </w:rPr>
        <w:t>Du Plessis</w:t>
      </w:r>
      <w:r>
        <w:rPr>
          <w:rFonts w:ascii="Times New Roman" w:hAnsi="Times New Roman" w:cs="Times New Roman"/>
          <w:sz w:val="24"/>
          <w:szCs w:val="24"/>
        </w:rPr>
        <w:t xml:space="preserve">, A., &amp; </w:t>
      </w:r>
      <w:proofErr w:type="spellStart"/>
      <w:r w:rsidRPr="00444231">
        <w:rPr>
          <w:rFonts w:ascii="Times New Roman" w:hAnsi="Times New Roman" w:cs="Times New Roman"/>
          <w:sz w:val="24"/>
          <w:szCs w:val="24"/>
        </w:rPr>
        <w:t>Myllyviita</w:t>
      </w:r>
      <w:proofErr w:type="spellEnd"/>
      <w:r>
        <w:rPr>
          <w:rFonts w:ascii="Times New Roman" w:hAnsi="Times New Roman" w:cs="Times New Roman"/>
          <w:sz w:val="24"/>
          <w:szCs w:val="24"/>
        </w:rPr>
        <w:t>, A., (2017). Teacher identity: Theoretical base.</w:t>
      </w:r>
      <w:r w:rsidRPr="00444231">
        <w:rPr>
          <w:rFonts w:ascii="Times New Roman" w:hAnsi="Times New Roman" w:cs="Times New Roman"/>
          <w:sz w:val="24"/>
          <w:szCs w:val="24"/>
        </w:rPr>
        <w:t xml:space="preserve"> </w:t>
      </w:r>
      <w:r w:rsidRPr="00B71F0B">
        <w:rPr>
          <w:rFonts w:ascii="Times New Roman" w:hAnsi="Times New Roman" w:cs="Times New Roman"/>
          <w:sz w:val="24"/>
          <w:szCs w:val="24"/>
        </w:rPr>
        <w:t xml:space="preserve">Retrieved from </w:t>
      </w:r>
      <w:r>
        <w:rPr>
          <w:rFonts w:ascii="Times New Roman" w:hAnsi="Times New Roman" w:cs="Times New Roman"/>
          <w:sz w:val="24"/>
          <w:szCs w:val="24"/>
        </w:rPr>
        <w:tab/>
      </w:r>
      <w:r w:rsidR="000A0D83" w:rsidRPr="000A0D83">
        <w:rPr>
          <w:rFonts w:ascii="Times New Roman" w:hAnsi="Times New Roman" w:cs="Times New Roman"/>
          <w:sz w:val="24"/>
          <w:szCs w:val="24"/>
          <w:lang w:val="en-US"/>
        </w:rPr>
        <w:t>http://norssiope.fi/norssiope/mentoring/identity/identity_theoretical.html</w:t>
      </w:r>
    </w:p>
    <w:p w14:paraId="6CC90697" w14:textId="77777777" w:rsidR="00B9586B" w:rsidRPr="00B71F0B" w:rsidRDefault="00B9586B" w:rsidP="00FC39C3">
      <w:pPr>
        <w:spacing w:line="240" w:lineRule="auto"/>
        <w:rPr>
          <w:rFonts w:ascii="Times New Roman" w:hAnsi="Times New Roman" w:cs="Times New Roman"/>
          <w:sz w:val="24"/>
          <w:szCs w:val="24"/>
          <w:lang w:val="en-US"/>
        </w:rPr>
      </w:pPr>
      <w:r w:rsidRPr="00B71F0B">
        <w:rPr>
          <w:rFonts w:ascii="Times New Roman" w:hAnsi="Times New Roman" w:cs="Times New Roman"/>
          <w:sz w:val="24"/>
          <w:szCs w:val="24"/>
          <w:lang w:val="en-US"/>
        </w:rPr>
        <w:t xml:space="preserve">Feldman, A. (1999). The role of conversation </w:t>
      </w:r>
      <w:r w:rsidR="00A95075" w:rsidRPr="00B71F0B">
        <w:rPr>
          <w:rFonts w:ascii="Times New Roman" w:hAnsi="Times New Roman" w:cs="Times New Roman"/>
          <w:sz w:val="24"/>
          <w:szCs w:val="24"/>
          <w:lang w:val="en-US"/>
        </w:rPr>
        <w:t>i</w:t>
      </w:r>
      <w:r w:rsidRPr="00B71F0B">
        <w:rPr>
          <w:rFonts w:ascii="Times New Roman" w:hAnsi="Times New Roman" w:cs="Times New Roman"/>
          <w:sz w:val="24"/>
          <w:szCs w:val="24"/>
          <w:lang w:val="en-US"/>
        </w:rPr>
        <w:t xml:space="preserve">n collaborative action research. </w:t>
      </w:r>
      <w:r w:rsidRPr="00B71F0B">
        <w:rPr>
          <w:rFonts w:ascii="Times New Roman" w:hAnsi="Times New Roman" w:cs="Times New Roman"/>
          <w:i/>
          <w:sz w:val="24"/>
          <w:szCs w:val="24"/>
          <w:lang w:val="en-US"/>
        </w:rPr>
        <w:t xml:space="preserve">Educational Action Research, </w:t>
      </w:r>
      <w:r w:rsidR="00FC39C3">
        <w:rPr>
          <w:rFonts w:ascii="Times New Roman" w:hAnsi="Times New Roman" w:cs="Times New Roman"/>
          <w:i/>
          <w:sz w:val="24"/>
          <w:szCs w:val="24"/>
          <w:lang w:val="en-US"/>
        </w:rPr>
        <w:tab/>
      </w:r>
      <w:r w:rsidRPr="00B71F0B">
        <w:rPr>
          <w:rFonts w:ascii="Times New Roman" w:hAnsi="Times New Roman" w:cs="Times New Roman"/>
          <w:i/>
          <w:sz w:val="24"/>
          <w:szCs w:val="24"/>
          <w:lang w:val="en-US"/>
        </w:rPr>
        <w:t>7</w:t>
      </w:r>
      <w:r w:rsidRPr="00B71F0B">
        <w:rPr>
          <w:rFonts w:ascii="Times New Roman" w:hAnsi="Times New Roman" w:cs="Times New Roman"/>
          <w:sz w:val="24"/>
          <w:szCs w:val="24"/>
          <w:lang w:val="en-US"/>
        </w:rPr>
        <w:t>(1), 125-144.</w:t>
      </w:r>
    </w:p>
    <w:p w14:paraId="770ECFA7" w14:textId="77777777" w:rsidR="00045423" w:rsidRPr="00B71F0B" w:rsidRDefault="00045423" w:rsidP="00FC39C3">
      <w:pPr>
        <w:autoSpaceDE w:val="0"/>
        <w:autoSpaceDN w:val="0"/>
        <w:adjustRightInd w:val="0"/>
        <w:spacing w:after="0" w:line="240" w:lineRule="auto"/>
        <w:rPr>
          <w:rFonts w:ascii="Times New Roman" w:hAnsi="Times New Roman" w:cs="Times New Roman"/>
          <w:sz w:val="24"/>
          <w:szCs w:val="24"/>
        </w:rPr>
      </w:pPr>
      <w:r w:rsidRPr="00B71F0B">
        <w:rPr>
          <w:rFonts w:ascii="Times New Roman" w:hAnsi="Times New Roman" w:cs="Times New Roman"/>
          <w:sz w:val="24"/>
          <w:szCs w:val="24"/>
        </w:rPr>
        <w:t xml:space="preserve">Feldman, A., Paugh, P., &amp; Mills, G. (2004). Self-study through action research. In J. Loughran, M. L.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Hamilton, V. K. </w:t>
      </w:r>
      <w:proofErr w:type="spellStart"/>
      <w:r w:rsidRPr="00B71F0B">
        <w:rPr>
          <w:rFonts w:ascii="Times New Roman" w:hAnsi="Times New Roman" w:cs="Times New Roman"/>
          <w:sz w:val="24"/>
          <w:szCs w:val="24"/>
        </w:rPr>
        <w:t>LaBoskey</w:t>
      </w:r>
      <w:proofErr w:type="spellEnd"/>
      <w:r w:rsidRPr="00B71F0B">
        <w:rPr>
          <w:rFonts w:ascii="Times New Roman" w:hAnsi="Times New Roman" w:cs="Times New Roman"/>
          <w:sz w:val="24"/>
          <w:szCs w:val="24"/>
        </w:rPr>
        <w:t xml:space="preserve">, &amp; J. Russell (Eds.), </w:t>
      </w:r>
      <w:r w:rsidRPr="00B71F0B">
        <w:rPr>
          <w:rFonts w:ascii="Times New Roman" w:hAnsi="Times New Roman" w:cs="Times New Roman"/>
          <w:i/>
          <w:iCs/>
          <w:sz w:val="24"/>
          <w:szCs w:val="24"/>
        </w:rPr>
        <w:t xml:space="preserve">International handbook of self-study of teaching and </w:t>
      </w:r>
      <w:r w:rsidR="00FC39C3">
        <w:rPr>
          <w:rFonts w:ascii="Times New Roman" w:hAnsi="Times New Roman" w:cs="Times New Roman"/>
          <w:i/>
          <w:iCs/>
          <w:sz w:val="24"/>
          <w:szCs w:val="24"/>
        </w:rPr>
        <w:tab/>
      </w:r>
      <w:r w:rsidRPr="00B71F0B">
        <w:rPr>
          <w:rFonts w:ascii="Times New Roman" w:hAnsi="Times New Roman" w:cs="Times New Roman"/>
          <w:i/>
          <w:iCs/>
          <w:sz w:val="24"/>
          <w:szCs w:val="24"/>
        </w:rPr>
        <w:t xml:space="preserve">teacher education practices </w:t>
      </w:r>
      <w:r w:rsidRPr="00B71F0B">
        <w:rPr>
          <w:rFonts w:ascii="Times New Roman" w:hAnsi="Times New Roman" w:cs="Times New Roman"/>
          <w:sz w:val="24"/>
          <w:szCs w:val="24"/>
        </w:rPr>
        <w:t>(Vol. 2, pp. 943–977). Dordrecht: Kluwer Academic.</w:t>
      </w:r>
    </w:p>
    <w:p w14:paraId="0E41432A" w14:textId="77777777" w:rsidR="00045423" w:rsidRPr="00B71F0B" w:rsidRDefault="00045423" w:rsidP="00FC39C3">
      <w:pPr>
        <w:autoSpaceDE w:val="0"/>
        <w:autoSpaceDN w:val="0"/>
        <w:adjustRightInd w:val="0"/>
        <w:spacing w:after="0" w:line="240" w:lineRule="auto"/>
        <w:rPr>
          <w:rFonts w:ascii="Times New Roman" w:hAnsi="Times New Roman" w:cs="Times New Roman"/>
          <w:sz w:val="24"/>
          <w:szCs w:val="24"/>
        </w:rPr>
      </w:pPr>
    </w:p>
    <w:p w14:paraId="3C60F558" w14:textId="72E23841" w:rsidR="00140873" w:rsidRPr="00140873" w:rsidRDefault="00140873" w:rsidP="00140873">
      <w:pPr>
        <w:spacing w:after="100" w:afterAutospacing="1"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Fe</w:t>
      </w:r>
      <w:r w:rsidRPr="00140873">
        <w:rPr>
          <w:rFonts w:ascii="Times New Roman" w:hAnsi="Times New Roman" w:cs="Times New Roman"/>
          <w:color w:val="1A1A1A"/>
          <w:sz w:val="24"/>
          <w:szCs w:val="24"/>
        </w:rPr>
        <w:t>rnandes, S. R. G. (2014). Preparing graduates</w:t>
      </w:r>
      <w:r>
        <w:rPr>
          <w:rFonts w:ascii="Times New Roman" w:hAnsi="Times New Roman" w:cs="Times New Roman"/>
          <w:color w:val="1A1A1A"/>
          <w:sz w:val="24"/>
          <w:szCs w:val="24"/>
        </w:rPr>
        <w:t xml:space="preserve"> </w:t>
      </w:r>
      <w:r w:rsidRPr="00140873">
        <w:rPr>
          <w:rFonts w:ascii="Times New Roman" w:hAnsi="Times New Roman" w:cs="Times New Roman"/>
          <w:color w:val="1A1A1A"/>
          <w:sz w:val="24"/>
          <w:szCs w:val="24"/>
        </w:rPr>
        <w:t>for</w:t>
      </w:r>
      <w:r>
        <w:rPr>
          <w:rFonts w:ascii="Times New Roman" w:hAnsi="Times New Roman" w:cs="Times New Roman"/>
          <w:color w:val="1A1A1A"/>
          <w:sz w:val="24"/>
          <w:szCs w:val="24"/>
        </w:rPr>
        <w:t xml:space="preserve"> </w:t>
      </w:r>
      <w:r w:rsidRPr="00140873">
        <w:rPr>
          <w:rFonts w:ascii="Times New Roman" w:hAnsi="Times New Roman" w:cs="Times New Roman"/>
          <w:color w:val="1A1A1A"/>
          <w:sz w:val="24"/>
          <w:szCs w:val="24"/>
        </w:rPr>
        <w:t>professional practice: Findings</w:t>
      </w:r>
      <w:r>
        <w:rPr>
          <w:rFonts w:ascii="Times New Roman" w:hAnsi="Times New Roman" w:cs="Times New Roman"/>
          <w:color w:val="1A1A1A"/>
          <w:sz w:val="24"/>
          <w:szCs w:val="24"/>
        </w:rPr>
        <w:t xml:space="preserve"> </w:t>
      </w:r>
      <w:r w:rsidRPr="00140873">
        <w:rPr>
          <w:rFonts w:ascii="Times New Roman" w:hAnsi="Times New Roman" w:cs="Times New Roman"/>
          <w:color w:val="1A1A1A"/>
          <w:sz w:val="24"/>
          <w:szCs w:val="24"/>
        </w:rPr>
        <w:t>from</w:t>
      </w:r>
      <w:r>
        <w:rPr>
          <w:rFonts w:ascii="Times New Roman" w:hAnsi="Times New Roman" w:cs="Times New Roman"/>
          <w:color w:val="1A1A1A"/>
          <w:sz w:val="24"/>
          <w:szCs w:val="24"/>
        </w:rPr>
        <w:t xml:space="preserve"> </w:t>
      </w:r>
      <w:r w:rsidRPr="00140873">
        <w:rPr>
          <w:rFonts w:ascii="Times New Roman" w:hAnsi="Times New Roman" w:cs="Times New Roman"/>
          <w:color w:val="1A1A1A"/>
          <w:sz w:val="24"/>
          <w:szCs w:val="24"/>
        </w:rPr>
        <w:t>a case study</w:t>
      </w:r>
      <w:r>
        <w:rPr>
          <w:rFonts w:ascii="Times New Roman" w:hAnsi="Times New Roman" w:cs="Times New Roman"/>
          <w:color w:val="1A1A1A"/>
          <w:sz w:val="24"/>
          <w:szCs w:val="24"/>
        </w:rPr>
        <w:t xml:space="preserve"> </w:t>
      </w:r>
      <w:r w:rsidRPr="00140873">
        <w:rPr>
          <w:rFonts w:ascii="Times New Roman" w:hAnsi="Times New Roman" w:cs="Times New Roman"/>
          <w:color w:val="1A1A1A"/>
          <w:sz w:val="24"/>
          <w:szCs w:val="24"/>
        </w:rPr>
        <w:t>of project-</w:t>
      </w:r>
      <w:r>
        <w:rPr>
          <w:rFonts w:ascii="Times New Roman" w:hAnsi="Times New Roman" w:cs="Times New Roman"/>
          <w:color w:val="1A1A1A"/>
          <w:sz w:val="24"/>
          <w:szCs w:val="24"/>
        </w:rPr>
        <w:tab/>
        <w:t>b</w:t>
      </w:r>
      <w:r w:rsidRPr="00140873">
        <w:rPr>
          <w:rFonts w:ascii="Times New Roman" w:hAnsi="Times New Roman" w:cs="Times New Roman"/>
          <w:color w:val="1A1A1A"/>
          <w:sz w:val="24"/>
          <w:szCs w:val="24"/>
        </w:rPr>
        <w:t xml:space="preserve">ased learning (PBL). </w:t>
      </w:r>
      <w:r w:rsidRPr="00140873">
        <w:rPr>
          <w:rFonts w:ascii="Times New Roman" w:hAnsi="Times New Roman" w:cs="Times New Roman"/>
          <w:i/>
          <w:color w:val="1A1A1A"/>
          <w:sz w:val="24"/>
          <w:szCs w:val="24"/>
        </w:rPr>
        <w:t>Procedia-Social and Behavioral Sciences,</w:t>
      </w:r>
      <w:r w:rsidRPr="00140873">
        <w:rPr>
          <w:rFonts w:ascii="Times New Roman" w:hAnsi="Times New Roman" w:cs="Times New Roman"/>
          <w:color w:val="1A1A1A"/>
          <w:sz w:val="24"/>
          <w:szCs w:val="24"/>
        </w:rPr>
        <w:t xml:space="preserve"> 139, 219-226.</w:t>
      </w:r>
      <w:r>
        <w:rPr>
          <w:rFonts w:ascii="Times New Roman" w:hAnsi="Times New Roman" w:cs="Times New Roman"/>
          <w:color w:val="1A1A1A"/>
          <w:sz w:val="24"/>
          <w:szCs w:val="24"/>
        </w:rPr>
        <w:t xml:space="preserve"> </w:t>
      </w:r>
      <w:r>
        <w:rPr>
          <w:rFonts w:ascii="Times New Roman" w:hAnsi="Times New Roman" w:cs="Times New Roman"/>
          <w:color w:val="1A1A1A"/>
          <w:sz w:val="24"/>
          <w:szCs w:val="24"/>
        </w:rPr>
        <w:tab/>
      </w:r>
      <w:r w:rsidRPr="00140873">
        <w:rPr>
          <w:rFonts w:ascii="Times New Roman" w:hAnsi="Times New Roman" w:cs="Times New Roman"/>
          <w:color w:val="1A1A1A"/>
          <w:sz w:val="24"/>
          <w:szCs w:val="24"/>
        </w:rPr>
        <w:t>https://doi.org/10.1016/j.sbspro.2014.08.064</w:t>
      </w:r>
    </w:p>
    <w:p w14:paraId="78BA61B8" w14:textId="77777777" w:rsidR="002379EF" w:rsidRPr="002379EF" w:rsidRDefault="002379EF" w:rsidP="00FC39C3">
      <w:pPr>
        <w:spacing w:after="100" w:afterAutospacing="1" w:line="240" w:lineRule="auto"/>
        <w:rPr>
          <w:rFonts w:ascii="Times New Roman" w:hAnsi="Times New Roman" w:cs="Times New Roman"/>
          <w:color w:val="1A1A1A"/>
          <w:sz w:val="24"/>
          <w:szCs w:val="24"/>
        </w:rPr>
      </w:pPr>
      <w:r w:rsidRPr="002379EF">
        <w:rPr>
          <w:rFonts w:ascii="Times New Roman" w:hAnsi="Times New Roman" w:cs="Times New Roman"/>
          <w:color w:val="1A1A1A"/>
          <w:sz w:val="24"/>
          <w:szCs w:val="24"/>
        </w:rPr>
        <w:t>Jones-</w:t>
      </w:r>
      <w:proofErr w:type="spellStart"/>
      <w:r w:rsidRPr="002379EF">
        <w:rPr>
          <w:rFonts w:ascii="Times New Roman" w:hAnsi="Times New Roman" w:cs="Times New Roman"/>
          <w:color w:val="1A1A1A"/>
          <w:sz w:val="24"/>
          <w:szCs w:val="24"/>
        </w:rPr>
        <w:t>Kavalier</w:t>
      </w:r>
      <w:proofErr w:type="spellEnd"/>
      <w:r w:rsidRPr="002379EF">
        <w:rPr>
          <w:rFonts w:ascii="Times New Roman" w:hAnsi="Times New Roman" w:cs="Times New Roman"/>
          <w:color w:val="1A1A1A"/>
          <w:sz w:val="24"/>
          <w:szCs w:val="24"/>
        </w:rPr>
        <w:t xml:space="preserve">, B., &amp; Flannigan, S. L. (2006). Connecting the digital dots: Literacy of the 21st century. </w:t>
      </w:r>
      <w:r w:rsidR="00FC39C3">
        <w:rPr>
          <w:rFonts w:ascii="Times New Roman" w:hAnsi="Times New Roman" w:cs="Times New Roman"/>
          <w:color w:val="1A1A1A"/>
          <w:sz w:val="24"/>
          <w:szCs w:val="24"/>
        </w:rPr>
        <w:tab/>
      </w:r>
      <w:proofErr w:type="spellStart"/>
      <w:r w:rsidR="00FC39C3" w:rsidRPr="00FC39C3">
        <w:rPr>
          <w:rFonts w:ascii="Times New Roman" w:hAnsi="Times New Roman" w:cs="Times New Roman"/>
          <w:i/>
          <w:color w:val="1A1A1A"/>
          <w:sz w:val="24"/>
          <w:szCs w:val="24"/>
        </w:rPr>
        <w:t>e</w:t>
      </w:r>
      <w:r w:rsidRPr="00FC39C3">
        <w:rPr>
          <w:rFonts w:ascii="Times New Roman" w:hAnsi="Times New Roman" w:cs="Times New Roman"/>
          <w:i/>
          <w:iCs/>
          <w:color w:val="1A1A1A"/>
          <w:sz w:val="24"/>
          <w:szCs w:val="24"/>
        </w:rPr>
        <w:t>d</w:t>
      </w:r>
      <w:r w:rsidRPr="002379EF">
        <w:rPr>
          <w:rFonts w:ascii="Times New Roman" w:hAnsi="Times New Roman" w:cs="Times New Roman"/>
          <w:i/>
          <w:iCs/>
          <w:color w:val="1A1A1A"/>
          <w:sz w:val="24"/>
          <w:szCs w:val="24"/>
        </w:rPr>
        <w:t>ucause</w:t>
      </w:r>
      <w:proofErr w:type="spellEnd"/>
      <w:r w:rsidRPr="002379EF">
        <w:rPr>
          <w:rFonts w:ascii="Times New Roman" w:hAnsi="Times New Roman" w:cs="Times New Roman"/>
          <w:i/>
          <w:iCs/>
          <w:color w:val="1A1A1A"/>
          <w:sz w:val="24"/>
          <w:szCs w:val="24"/>
        </w:rPr>
        <w:t xml:space="preserve"> Quarterly</w:t>
      </w:r>
      <w:r w:rsidRPr="002379EF">
        <w:rPr>
          <w:rFonts w:ascii="Times New Roman" w:hAnsi="Times New Roman" w:cs="Times New Roman"/>
          <w:color w:val="1A1A1A"/>
          <w:sz w:val="24"/>
          <w:szCs w:val="24"/>
        </w:rPr>
        <w:t xml:space="preserve">, </w:t>
      </w:r>
      <w:r w:rsidRPr="002379EF">
        <w:rPr>
          <w:rFonts w:ascii="Times New Roman" w:hAnsi="Times New Roman" w:cs="Times New Roman"/>
          <w:i/>
          <w:iCs/>
          <w:color w:val="1A1A1A"/>
          <w:sz w:val="24"/>
          <w:szCs w:val="24"/>
        </w:rPr>
        <w:t>29</w:t>
      </w:r>
      <w:r w:rsidRPr="002379EF">
        <w:rPr>
          <w:rFonts w:ascii="Times New Roman" w:hAnsi="Times New Roman" w:cs="Times New Roman"/>
          <w:color w:val="1A1A1A"/>
          <w:sz w:val="24"/>
          <w:szCs w:val="24"/>
        </w:rPr>
        <w:t>(2), 8-10.</w:t>
      </w:r>
    </w:p>
    <w:p w14:paraId="7CF0004F" w14:textId="7F261DBE" w:rsidR="006D6312" w:rsidRDefault="006D6312" w:rsidP="006D6312">
      <w:pPr>
        <w:spacing w:line="240" w:lineRule="auto"/>
        <w:rPr>
          <w:rFonts w:ascii="Times New Roman" w:hAnsi="Times New Roman" w:cs="Times New Roman"/>
          <w:sz w:val="24"/>
          <w:szCs w:val="24"/>
        </w:rPr>
      </w:pPr>
      <w:r w:rsidRPr="006D6312">
        <w:rPr>
          <w:rFonts w:ascii="Times New Roman" w:hAnsi="Times New Roman" w:cs="Times New Roman"/>
          <w:sz w:val="24"/>
          <w:szCs w:val="24"/>
        </w:rPr>
        <w:lastRenderedPageBreak/>
        <w:t xml:space="preserve">Gee, J. P. (2001). Identity as an analytic lens for research in education. </w:t>
      </w:r>
      <w:r w:rsidRPr="006D6312">
        <w:rPr>
          <w:rFonts w:ascii="Times New Roman" w:hAnsi="Times New Roman" w:cs="Times New Roman"/>
          <w:i/>
          <w:iCs/>
          <w:sz w:val="24"/>
          <w:szCs w:val="24"/>
        </w:rPr>
        <w:t>Review of Research in Education,25</w:t>
      </w:r>
      <w:r w:rsidRPr="006D6312">
        <w:rPr>
          <w:rFonts w:ascii="Times New Roman" w:hAnsi="Times New Roman" w:cs="Times New Roman"/>
          <w:sz w:val="24"/>
          <w:szCs w:val="24"/>
        </w:rPr>
        <w:t xml:space="preserve">, </w:t>
      </w:r>
      <w:r>
        <w:rPr>
          <w:rFonts w:ascii="Times New Roman" w:hAnsi="Times New Roman" w:cs="Times New Roman"/>
          <w:sz w:val="24"/>
          <w:szCs w:val="24"/>
        </w:rPr>
        <w:tab/>
      </w:r>
      <w:r w:rsidRPr="006D6312">
        <w:rPr>
          <w:rFonts w:ascii="Times New Roman" w:hAnsi="Times New Roman" w:cs="Times New Roman"/>
          <w:sz w:val="24"/>
          <w:szCs w:val="24"/>
        </w:rPr>
        <w:t>99–125.</w:t>
      </w:r>
    </w:p>
    <w:p w14:paraId="2143CA47" w14:textId="77777777" w:rsidR="0048708C" w:rsidRPr="00B71F0B" w:rsidRDefault="0048708C"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Global Leadership Excellence. (2017). Global Competence Model. </w:t>
      </w:r>
      <w:r w:rsidRPr="00B71F0B">
        <w:rPr>
          <w:rFonts w:ascii="Times New Roman" w:eastAsia="Times New Roman" w:hAnsi="Times New Roman" w:cs="Times New Roman"/>
          <w:color w:val="252525"/>
          <w:sz w:val="24"/>
          <w:szCs w:val="24"/>
          <w:shd w:val="clear" w:color="auto" w:fill="FFFFFF"/>
        </w:rPr>
        <w:t>Coopersburg, PA, U.S.A. </w:t>
      </w:r>
      <w:r w:rsidRPr="00B71F0B">
        <w:rPr>
          <w:rFonts w:ascii="Times New Roman" w:hAnsi="Times New Roman" w:cs="Times New Roman"/>
          <w:sz w:val="24"/>
          <w:szCs w:val="24"/>
        </w:rPr>
        <w:t xml:space="preserve">Retrieved from </w:t>
      </w:r>
      <w:r w:rsidR="00FC39C3">
        <w:rPr>
          <w:rFonts w:ascii="Times New Roman" w:hAnsi="Times New Roman" w:cs="Times New Roman"/>
          <w:sz w:val="24"/>
          <w:szCs w:val="24"/>
        </w:rPr>
        <w:tab/>
      </w:r>
      <w:hyperlink r:id="rId12" w:history="1">
        <w:r w:rsidRPr="00B71F0B">
          <w:rPr>
            <w:rStyle w:val="Hyperlink"/>
            <w:rFonts w:ascii="Times New Roman" w:hAnsi="Times New Roman" w:cs="Times New Roman"/>
            <w:sz w:val="24"/>
            <w:szCs w:val="24"/>
          </w:rPr>
          <w:t>http://www.globallycompetent.com/model/</w:t>
        </w:r>
      </w:hyperlink>
    </w:p>
    <w:p w14:paraId="40B3D824" w14:textId="2392AF4D" w:rsidR="00356AF2" w:rsidRPr="00B71F0B" w:rsidRDefault="00356AF2" w:rsidP="00FC39C3">
      <w:pPr>
        <w:widowControl w:val="0"/>
        <w:overflowPunct w:val="0"/>
        <w:autoSpaceDE w:val="0"/>
        <w:autoSpaceDN w:val="0"/>
        <w:adjustRightInd w:val="0"/>
        <w:spacing w:line="240" w:lineRule="auto"/>
        <w:rPr>
          <w:rFonts w:ascii="Times New Roman" w:hAnsi="Times New Roman" w:cs="Times New Roman"/>
          <w:sz w:val="24"/>
          <w:szCs w:val="24"/>
        </w:rPr>
      </w:pPr>
      <w:r w:rsidRPr="00B71F0B">
        <w:rPr>
          <w:rFonts w:ascii="Times New Roman" w:hAnsi="Times New Roman" w:cs="Times New Roman"/>
          <w:kern w:val="28"/>
          <w:sz w:val="24"/>
          <w:szCs w:val="24"/>
        </w:rPr>
        <w:t>Hopkins, D. (1993).</w:t>
      </w:r>
      <w:r w:rsidR="00013EB7">
        <w:rPr>
          <w:rFonts w:ascii="Times New Roman" w:hAnsi="Times New Roman" w:cs="Times New Roman"/>
          <w:kern w:val="28"/>
          <w:sz w:val="24"/>
          <w:szCs w:val="24"/>
        </w:rPr>
        <w:t xml:space="preserve"> </w:t>
      </w:r>
      <w:r w:rsidRPr="00B71F0B">
        <w:rPr>
          <w:rFonts w:ascii="Times New Roman" w:hAnsi="Times New Roman" w:cs="Times New Roman"/>
          <w:i/>
          <w:kern w:val="28"/>
          <w:sz w:val="24"/>
          <w:szCs w:val="24"/>
        </w:rPr>
        <w:t>A teacher's guide to classroom research</w:t>
      </w:r>
      <w:r w:rsidRPr="00B71F0B">
        <w:rPr>
          <w:rFonts w:ascii="Times New Roman" w:hAnsi="Times New Roman" w:cs="Times New Roman"/>
          <w:kern w:val="28"/>
          <w:sz w:val="24"/>
          <w:szCs w:val="24"/>
        </w:rPr>
        <w:t xml:space="preserve"> (2nd ed.). Philadelphia, PA: Open University </w:t>
      </w:r>
      <w:r w:rsidR="00FC39C3">
        <w:rPr>
          <w:rFonts w:ascii="Times New Roman" w:hAnsi="Times New Roman" w:cs="Times New Roman"/>
          <w:kern w:val="28"/>
          <w:sz w:val="24"/>
          <w:szCs w:val="24"/>
        </w:rPr>
        <w:tab/>
      </w:r>
      <w:r w:rsidRPr="00B71F0B">
        <w:rPr>
          <w:rFonts w:ascii="Times New Roman" w:hAnsi="Times New Roman" w:cs="Times New Roman"/>
          <w:kern w:val="28"/>
          <w:sz w:val="24"/>
          <w:szCs w:val="24"/>
        </w:rPr>
        <w:t>Press.</w:t>
      </w:r>
    </w:p>
    <w:p w14:paraId="3A1186DE" w14:textId="0B59441F" w:rsidR="005031D7" w:rsidRDefault="00C42F55" w:rsidP="00FC39C3">
      <w:pPr>
        <w:pStyle w:val="NormalWeb"/>
        <w:rPr>
          <w:rFonts w:ascii="Times New Roman" w:hAnsi="Times New Roman"/>
          <w:sz w:val="24"/>
          <w:szCs w:val="24"/>
          <w:lang w:val="en-CA"/>
        </w:rPr>
      </w:pPr>
      <w:proofErr w:type="spellStart"/>
      <w:r w:rsidRPr="00C42F55">
        <w:rPr>
          <w:rFonts w:ascii="Times New Roman" w:hAnsi="Times New Roman"/>
          <w:sz w:val="24"/>
          <w:szCs w:val="24"/>
          <w:lang w:val="en-CA"/>
        </w:rPr>
        <w:t>Instefjord</w:t>
      </w:r>
      <w:proofErr w:type="spellEnd"/>
      <w:r w:rsidRPr="00C42F55">
        <w:rPr>
          <w:rFonts w:ascii="Times New Roman" w:hAnsi="Times New Roman"/>
          <w:sz w:val="24"/>
          <w:szCs w:val="24"/>
          <w:lang w:val="en-CA"/>
        </w:rPr>
        <w:t xml:space="preserve">, E. J., &amp; </w:t>
      </w:r>
      <w:proofErr w:type="spellStart"/>
      <w:r w:rsidRPr="00C42F55">
        <w:rPr>
          <w:rFonts w:ascii="Times New Roman" w:hAnsi="Times New Roman"/>
          <w:sz w:val="24"/>
          <w:szCs w:val="24"/>
          <w:lang w:val="en-CA"/>
        </w:rPr>
        <w:t>Munthe</w:t>
      </w:r>
      <w:proofErr w:type="spellEnd"/>
      <w:r w:rsidRPr="00C42F55">
        <w:rPr>
          <w:rFonts w:ascii="Times New Roman" w:hAnsi="Times New Roman"/>
          <w:sz w:val="24"/>
          <w:szCs w:val="24"/>
          <w:lang w:val="en-CA"/>
        </w:rPr>
        <w:t xml:space="preserve">, E. (2017). Educating digitally competent teachers: A study of integration of </w:t>
      </w:r>
      <w:r>
        <w:rPr>
          <w:rFonts w:ascii="Times New Roman" w:hAnsi="Times New Roman"/>
          <w:sz w:val="24"/>
          <w:szCs w:val="24"/>
          <w:lang w:val="en-CA"/>
        </w:rPr>
        <w:tab/>
      </w:r>
      <w:r w:rsidRPr="00C42F55">
        <w:rPr>
          <w:rFonts w:ascii="Times New Roman" w:hAnsi="Times New Roman"/>
          <w:sz w:val="24"/>
          <w:szCs w:val="24"/>
          <w:lang w:val="en-CA"/>
        </w:rPr>
        <w:t xml:space="preserve">professional digital competence in teacher education. </w:t>
      </w:r>
      <w:r w:rsidRPr="00C42F55">
        <w:rPr>
          <w:rFonts w:ascii="Times New Roman" w:hAnsi="Times New Roman"/>
          <w:i/>
          <w:iCs/>
          <w:sz w:val="24"/>
          <w:szCs w:val="24"/>
          <w:lang w:val="en-CA"/>
        </w:rPr>
        <w:t>Teaching &amp; Teacher Education</w:t>
      </w:r>
      <w:r w:rsidRPr="00C42F55">
        <w:rPr>
          <w:rFonts w:ascii="Times New Roman" w:hAnsi="Times New Roman"/>
          <w:sz w:val="24"/>
          <w:szCs w:val="24"/>
          <w:lang w:val="en-CA"/>
        </w:rPr>
        <w:t xml:space="preserve">, </w:t>
      </w:r>
      <w:r w:rsidR="005031D7" w:rsidRPr="005031D7">
        <w:rPr>
          <w:rFonts w:ascii="Times New Roman" w:hAnsi="Times New Roman"/>
          <w:sz w:val="24"/>
          <w:szCs w:val="24"/>
          <w:lang w:val="en-CA"/>
        </w:rPr>
        <w:t>67, 37-45.</w:t>
      </w:r>
    </w:p>
    <w:p w14:paraId="4E77A875" w14:textId="4D6FC2F9" w:rsidR="0094492F" w:rsidRPr="00B71F0B" w:rsidRDefault="0094492F" w:rsidP="00FC39C3">
      <w:pPr>
        <w:pStyle w:val="NormalWeb"/>
        <w:rPr>
          <w:rFonts w:ascii="Times New Roman" w:hAnsi="Times New Roman"/>
          <w:sz w:val="24"/>
          <w:szCs w:val="24"/>
        </w:rPr>
      </w:pPr>
      <w:r w:rsidRPr="00B71F0B">
        <w:rPr>
          <w:rFonts w:ascii="Times New Roman" w:hAnsi="Times New Roman"/>
          <w:sz w:val="24"/>
          <w:szCs w:val="24"/>
          <w:lang w:val="fr-CA"/>
        </w:rPr>
        <w:t xml:space="preserve">Jones, S. R., Torres, V., &amp; </w:t>
      </w:r>
      <w:proofErr w:type="spellStart"/>
      <w:r w:rsidRPr="00B71F0B">
        <w:rPr>
          <w:rFonts w:ascii="Times New Roman" w:hAnsi="Times New Roman"/>
          <w:sz w:val="24"/>
          <w:szCs w:val="24"/>
          <w:lang w:val="fr-CA"/>
        </w:rPr>
        <w:t>Arminio</w:t>
      </w:r>
      <w:proofErr w:type="spellEnd"/>
      <w:r w:rsidRPr="00B71F0B">
        <w:rPr>
          <w:rFonts w:ascii="Times New Roman" w:hAnsi="Times New Roman"/>
          <w:sz w:val="24"/>
          <w:szCs w:val="24"/>
          <w:lang w:val="fr-CA"/>
        </w:rPr>
        <w:t xml:space="preserve">, J. (2014). </w:t>
      </w:r>
      <w:r w:rsidRPr="00B71F0B">
        <w:rPr>
          <w:rStyle w:val="Emphasis"/>
          <w:rFonts w:ascii="Times New Roman" w:hAnsi="Times New Roman"/>
          <w:sz w:val="24"/>
          <w:szCs w:val="24"/>
        </w:rPr>
        <w:t xml:space="preserve">Negotiating the complexities of qualitative </w:t>
      </w:r>
      <w:r w:rsidRPr="00B71F0B">
        <w:rPr>
          <w:rStyle w:val="Emphasis"/>
          <w:rFonts w:ascii="Times New Roman" w:hAnsi="Times New Roman"/>
          <w:sz w:val="24"/>
          <w:szCs w:val="24"/>
        </w:rPr>
        <w:tab/>
        <w:t xml:space="preserve">research in higher </w:t>
      </w:r>
      <w:r w:rsidR="00FC39C3">
        <w:rPr>
          <w:rStyle w:val="Emphasis"/>
          <w:rFonts w:ascii="Times New Roman" w:hAnsi="Times New Roman"/>
          <w:sz w:val="24"/>
          <w:szCs w:val="24"/>
        </w:rPr>
        <w:tab/>
      </w:r>
      <w:r w:rsidRPr="00B71F0B">
        <w:rPr>
          <w:rStyle w:val="Emphasis"/>
          <w:rFonts w:ascii="Times New Roman" w:hAnsi="Times New Roman"/>
          <w:sz w:val="24"/>
          <w:szCs w:val="24"/>
        </w:rPr>
        <w:t xml:space="preserve">education: Fundamental elements and issues </w:t>
      </w:r>
      <w:r w:rsidRPr="00B71F0B">
        <w:rPr>
          <w:rFonts w:ascii="Times New Roman" w:hAnsi="Times New Roman"/>
          <w:sz w:val="24"/>
          <w:szCs w:val="24"/>
        </w:rPr>
        <w:t xml:space="preserve">(2nd ed.) New York, </w:t>
      </w:r>
      <w:r w:rsidRPr="00B71F0B">
        <w:rPr>
          <w:rFonts w:ascii="Times New Roman" w:hAnsi="Times New Roman"/>
          <w:sz w:val="24"/>
          <w:szCs w:val="24"/>
        </w:rPr>
        <w:tab/>
        <w:t>NY: Routledge.</w:t>
      </w:r>
    </w:p>
    <w:p w14:paraId="5F866000" w14:textId="77777777" w:rsidR="00337B6C" w:rsidRPr="00B71F0B" w:rsidRDefault="00337B6C" w:rsidP="00FC39C3">
      <w:pPr>
        <w:widowControl w:val="0"/>
        <w:autoSpaceDE w:val="0"/>
        <w:autoSpaceDN w:val="0"/>
        <w:adjustRightInd w:val="0"/>
        <w:spacing w:line="240" w:lineRule="auto"/>
        <w:rPr>
          <w:rFonts w:ascii="Times New Roman" w:hAnsi="Times New Roman" w:cs="Times New Roman"/>
          <w:sz w:val="24"/>
          <w:szCs w:val="24"/>
        </w:rPr>
      </w:pPr>
      <w:proofErr w:type="spellStart"/>
      <w:r w:rsidRPr="00B71F0B">
        <w:rPr>
          <w:rFonts w:ascii="Times New Roman" w:hAnsi="Times New Roman" w:cs="Times New Roman"/>
          <w:sz w:val="24"/>
          <w:szCs w:val="24"/>
        </w:rPr>
        <w:t>Kemmis</w:t>
      </w:r>
      <w:proofErr w:type="spellEnd"/>
      <w:r w:rsidRPr="00B71F0B">
        <w:rPr>
          <w:rFonts w:ascii="Times New Roman" w:hAnsi="Times New Roman" w:cs="Times New Roman"/>
          <w:sz w:val="24"/>
          <w:szCs w:val="24"/>
        </w:rPr>
        <w:t xml:space="preserve">, S. (2010). Research for praxis: Knowing doing. </w:t>
      </w:r>
      <w:r w:rsidRPr="00B71F0B">
        <w:rPr>
          <w:rFonts w:ascii="Times New Roman" w:hAnsi="Times New Roman" w:cs="Times New Roman"/>
          <w:i/>
          <w:iCs/>
          <w:sz w:val="24"/>
          <w:szCs w:val="24"/>
        </w:rPr>
        <w:t>Pedagogy, Culture &amp; Society</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18</w:t>
      </w:r>
      <w:r w:rsidRPr="00B71F0B">
        <w:rPr>
          <w:rFonts w:ascii="Times New Roman" w:hAnsi="Times New Roman" w:cs="Times New Roman"/>
          <w:sz w:val="24"/>
          <w:szCs w:val="24"/>
        </w:rPr>
        <w:t>(1), 9–27.</w:t>
      </w:r>
    </w:p>
    <w:p w14:paraId="411DD57D" w14:textId="77777777" w:rsidR="002379EF" w:rsidRDefault="002379EF" w:rsidP="00FC39C3">
      <w:pPr>
        <w:pStyle w:val="NormalWeb"/>
        <w:spacing w:before="0" w:beforeAutospacing="0" w:after="0" w:afterAutospacing="0"/>
        <w:ind w:left="720" w:hanging="720"/>
        <w:rPr>
          <w:rFonts w:ascii="Times New Roman" w:hAnsi="Times New Roman"/>
          <w:sz w:val="24"/>
          <w:szCs w:val="24"/>
        </w:rPr>
      </w:pPr>
      <w:r w:rsidRPr="002379EF">
        <w:rPr>
          <w:rFonts w:ascii="Times New Roman" w:hAnsi="Times New Roman"/>
          <w:sz w:val="24"/>
          <w:szCs w:val="24"/>
        </w:rPr>
        <w:t xml:space="preserve">Larson, J., &amp; Marsh, J. (2015). </w:t>
      </w:r>
      <w:r w:rsidRPr="002379EF">
        <w:rPr>
          <w:rFonts w:ascii="Times New Roman" w:hAnsi="Times New Roman"/>
          <w:i/>
          <w:iCs/>
          <w:sz w:val="24"/>
          <w:szCs w:val="24"/>
        </w:rPr>
        <w:t xml:space="preserve">Making literacy real: Theories and practices for learning </w:t>
      </w:r>
      <w:r w:rsidRPr="002379EF">
        <w:rPr>
          <w:rFonts w:ascii="Times New Roman" w:hAnsi="Times New Roman"/>
          <w:i/>
          <w:iCs/>
          <w:sz w:val="24"/>
          <w:szCs w:val="24"/>
        </w:rPr>
        <w:tab/>
        <w:t>and teaching</w:t>
      </w:r>
      <w:r w:rsidRPr="002379EF">
        <w:rPr>
          <w:rFonts w:ascii="Times New Roman" w:hAnsi="Times New Roman"/>
          <w:sz w:val="24"/>
          <w:szCs w:val="24"/>
        </w:rPr>
        <w:t>. Sage.</w:t>
      </w:r>
      <w:r>
        <w:rPr>
          <w:rFonts w:ascii="Times New Roman" w:hAnsi="Times New Roman"/>
          <w:sz w:val="24"/>
          <w:szCs w:val="24"/>
        </w:rPr>
        <w:t xml:space="preserve"> </w:t>
      </w:r>
    </w:p>
    <w:p w14:paraId="3093EF0F" w14:textId="77777777" w:rsidR="002379EF" w:rsidRDefault="002379EF" w:rsidP="00FC39C3">
      <w:pPr>
        <w:pStyle w:val="NormalWeb"/>
        <w:spacing w:before="0" w:beforeAutospacing="0" w:after="0" w:afterAutospacing="0"/>
        <w:ind w:left="720" w:hanging="720"/>
        <w:rPr>
          <w:rFonts w:ascii="Times New Roman" w:hAnsi="Times New Roman"/>
          <w:sz w:val="24"/>
          <w:szCs w:val="24"/>
        </w:rPr>
      </w:pPr>
    </w:p>
    <w:p w14:paraId="3646D357" w14:textId="77777777" w:rsidR="00393B56" w:rsidRPr="002379EF" w:rsidRDefault="00393B56" w:rsidP="00FC39C3">
      <w:pPr>
        <w:pStyle w:val="NormalWeb"/>
        <w:spacing w:before="0" w:beforeAutospacing="0" w:after="0" w:afterAutospacing="0"/>
        <w:ind w:left="720" w:hanging="720"/>
        <w:rPr>
          <w:rFonts w:ascii="Times New Roman" w:hAnsi="Times New Roman"/>
          <w:sz w:val="24"/>
          <w:szCs w:val="24"/>
        </w:rPr>
      </w:pPr>
      <w:r w:rsidRPr="002379EF">
        <w:rPr>
          <w:rFonts w:ascii="Times New Roman" w:hAnsi="Times New Roman"/>
          <w:sz w:val="24"/>
          <w:szCs w:val="24"/>
        </w:rPr>
        <w:t xml:space="preserve">Lewin, K. (1948). </w:t>
      </w:r>
      <w:r w:rsidRPr="002379EF">
        <w:rPr>
          <w:rFonts w:ascii="Times New Roman" w:hAnsi="Times New Roman"/>
          <w:i/>
          <w:sz w:val="24"/>
          <w:szCs w:val="24"/>
        </w:rPr>
        <w:t>Resolving social conflicts: Selected papers on group dynamics</w:t>
      </w:r>
      <w:r w:rsidRPr="002379EF">
        <w:rPr>
          <w:rFonts w:ascii="Times New Roman" w:hAnsi="Times New Roman"/>
          <w:sz w:val="24"/>
          <w:szCs w:val="24"/>
        </w:rPr>
        <w:t xml:space="preserve">. New York, NY: Harper &amp; Brothers. </w:t>
      </w:r>
    </w:p>
    <w:p w14:paraId="56266F9E" w14:textId="77777777" w:rsidR="00393B56" w:rsidRPr="00B71F0B" w:rsidRDefault="00393B56" w:rsidP="00FC39C3">
      <w:pPr>
        <w:pStyle w:val="NormalWeb"/>
        <w:spacing w:before="0" w:beforeAutospacing="0" w:after="0" w:afterAutospacing="0"/>
        <w:ind w:left="720" w:hanging="720"/>
        <w:rPr>
          <w:rFonts w:ascii="Times New Roman" w:hAnsi="Times New Roman"/>
          <w:sz w:val="24"/>
          <w:szCs w:val="24"/>
        </w:rPr>
      </w:pPr>
    </w:p>
    <w:p w14:paraId="470156C0" w14:textId="1DD101C8" w:rsidR="005A5267" w:rsidRDefault="005A5267" w:rsidP="00FC39C3">
      <w:pPr>
        <w:autoSpaceDE w:val="0"/>
        <w:autoSpaceDN w:val="0"/>
        <w:adjustRightInd w:val="0"/>
        <w:spacing w:after="0" w:line="240" w:lineRule="auto"/>
        <w:rPr>
          <w:rFonts w:ascii="Times New Roman" w:hAnsi="Times New Roman" w:cs="Times New Roman"/>
          <w:sz w:val="24"/>
          <w:szCs w:val="24"/>
        </w:rPr>
      </w:pPr>
      <w:r w:rsidRPr="005A5267">
        <w:rPr>
          <w:rFonts w:ascii="Times New Roman" w:hAnsi="Times New Roman" w:cs="Times New Roman"/>
          <w:sz w:val="24"/>
          <w:szCs w:val="24"/>
        </w:rPr>
        <w:t xml:space="preserve">Lopes, J. B., &amp; Cunha, A. E. (2017). Self-directed professional development to improve effective teaching: Key </w:t>
      </w:r>
      <w:r>
        <w:rPr>
          <w:rFonts w:ascii="Times New Roman" w:hAnsi="Times New Roman" w:cs="Times New Roman"/>
          <w:sz w:val="24"/>
          <w:szCs w:val="24"/>
        </w:rPr>
        <w:tab/>
      </w:r>
      <w:r w:rsidRPr="005A5267">
        <w:rPr>
          <w:rFonts w:ascii="Times New Roman" w:hAnsi="Times New Roman" w:cs="Times New Roman"/>
          <w:sz w:val="24"/>
          <w:szCs w:val="24"/>
        </w:rPr>
        <w:t xml:space="preserve">points for a model. </w:t>
      </w:r>
      <w:r w:rsidRPr="005A5267">
        <w:rPr>
          <w:rFonts w:ascii="Times New Roman" w:hAnsi="Times New Roman" w:cs="Times New Roman"/>
          <w:i/>
          <w:iCs/>
          <w:sz w:val="24"/>
          <w:szCs w:val="24"/>
        </w:rPr>
        <w:t>Teaching &amp; Teacher Education</w:t>
      </w:r>
      <w:r w:rsidRPr="005A5267">
        <w:rPr>
          <w:rFonts w:ascii="Times New Roman" w:hAnsi="Times New Roman" w:cs="Times New Roman"/>
          <w:sz w:val="24"/>
          <w:szCs w:val="24"/>
        </w:rPr>
        <w:t xml:space="preserve">, </w:t>
      </w:r>
      <w:r w:rsidRPr="005A5267">
        <w:rPr>
          <w:rFonts w:ascii="Times New Roman" w:hAnsi="Times New Roman" w:cs="Times New Roman"/>
          <w:i/>
          <w:iCs/>
          <w:sz w:val="24"/>
          <w:szCs w:val="24"/>
        </w:rPr>
        <w:t>68</w:t>
      </w:r>
      <w:r>
        <w:rPr>
          <w:rFonts w:ascii="Times New Roman" w:hAnsi="Times New Roman" w:cs="Times New Roman"/>
          <w:i/>
          <w:iCs/>
          <w:sz w:val="24"/>
          <w:szCs w:val="24"/>
        </w:rPr>
        <w:t xml:space="preserve">, </w:t>
      </w:r>
      <w:r w:rsidRPr="005A5267">
        <w:rPr>
          <w:rFonts w:ascii="Times New Roman" w:hAnsi="Times New Roman" w:cs="Times New Roman"/>
          <w:sz w:val="24"/>
          <w:szCs w:val="24"/>
        </w:rPr>
        <w:t>262-274. doi:10.1016/j.tate.2017.09.009</w:t>
      </w:r>
    </w:p>
    <w:p w14:paraId="41FEC48C" w14:textId="77777777" w:rsidR="005A5267" w:rsidRDefault="005A5267" w:rsidP="00FC39C3">
      <w:pPr>
        <w:autoSpaceDE w:val="0"/>
        <w:autoSpaceDN w:val="0"/>
        <w:adjustRightInd w:val="0"/>
        <w:spacing w:after="0" w:line="240" w:lineRule="auto"/>
        <w:rPr>
          <w:rFonts w:ascii="Times New Roman" w:hAnsi="Times New Roman" w:cs="Times New Roman"/>
          <w:sz w:val="24"/>
          <w:szCs w:val="24"/>
        </w:rPr>
      </w:pPr>
    </w:p>
    <w:p w14:paraId="1B94F763" w14:textId="77777777" w:rsidR="00934671" w:rsidRPr="00B71F0B" w:rsidRDefault="00934671" w:rsidP="00FC39C3">
      <w:pPr>
        <w:autoSpaceDE w:val="0"/>
        <w:autoSpaceDN w:val="0"/>
        <w:adjustRightInd w:val="0"/>
        <w:spacing w:after="0" w:line="240" w:lineRule="auto"/>
        <w:rPr>
          <w:rFonts w:ascii="Times New Roman" w:hAnsi="Times New Roman" w:cs="Times New Roman"/>
          <w:sz w:val="24"/>
          <w:szCs w:val="24"/>
        </w:rPr>
      </w:pPr>
      <w:proofErr w:type="spellStart"/>
      <w:r w:rsidRPr="00B71F0B">
        <w:rPr>
          <w:rFonts w:ascii="Times New Roman" w:hAnsi="Times New Roman" w:cs="Times New Roman"/>
          <w:sz w:val="24"/>
          <w:szCs w:val="24"/>
        </w:rPr>
        <w:t>Luttenberg</w:t>
      </w:r>
      <w:proofErr w:type="spellEnd"/>
      <w:r w:rsidRPr="00B71F0B">
        <w:rPr>
          <w:rFonts w:ascii="Times New Roman" w:hAnsi="Times New Roman" w:cs="Times New Roman"/>
          <w:sz w:val="24"/>
          <w:szCs w:val="24"/>
        </w:rPr>
        <w:t xml:space="preserve">, J., Meijer, P., &amp; </w:t>
      </w:r>
      <w:proofErr w:type="spellStart"/>
      <w:r w:rsidRPr="00B71F0B">
        <w:rPr>
          <w:rFonts w:ascii="Times New Roman" w:hAnsi="Times New Roman" w:cs="Times New Roman"/>
          <w:sz w:val="24"/>
          <w:szCs w:val="24"/>
        </w:rPr>
        <w:t>Oolbekkink</w:t>
      </w:r>
      <w:proofErr w:type="spellEnd"/>
      <w:r w:rsidRPr="00B71F0B">
        <w:rPr>
          <w:rFonts w:ascii="Times New Roman" w:hAnsi="Times New Roman" w:cs="Times New Roman"/>
          <w:sz w:val="24"/>
          <w:szCs w:val="24"/>
        </w:rPr>
        <w:t xml:space="preserve">-Marchand, H. (2017). Understanding the complexity of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 xml:space="preserve">teacher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reflection in action research. </w:t>
      </w:r>
      <w:r w:rsidRPr="00B71F0B">
        <w:rPr>
          <w:rFonts w:ascii="Times New Roman" w:hAnsi="Times New Roman" w:cs="Times New Roman"/>
          <w:i/>
          <w:iCs/>
          <w:sz w:val="24"/>
          <w:szCs w:val="24"/>
        </w:rPr>
        <w:t>Educational Action Research</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25</w:t>
      </w:r>
      <w:r w:rsidRPr="00B71F0B">
        <w:rPr>
          <w:rFonts w:ascii="Times New Roman" w:hAnsi="Times New Roman" w:cs="Times New Roman"/>
          <w:sz w:val="24"/>
          <w:szCs w:val="24"/>
        </w:rPr>
        <w:t xml:space="preserve">(1), 88-102.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doi:10.1080/09650792.2015.1136230</w:t>
      </w:r>
    </w:p>
    <w:p w14:paraId="3CE35586" w14:textId="3685460A" w:rsidR="005512F3" w:rsidRPr="00B71F0B" w:rsidRDefault="005512F3" w:rsidP="00FC39C3">
      <w:pPr>
        <w:pStyle w:val="EndnoteText"/>
      </w:pPr>
      <w:r w:rsidRPr="00B71F0B">
        <w:t>May, T. (1998)</w:t>
      </w:r>
      <w:r w:rsidR="00587B36">
        <w:t xml:space="preserve">. </w:t>
      </w:r>
      <w:r w:rsidRPr="00B71F0B">
        <w:t>Reflexivity in the age of reconstructive social science</w:t>
      </w:r>
      <w:r w:rsidR="00587B36">
        <w:t>.</w:t>
      </w:r>
      <w:r w:rsidRPr="00B71F0B">
        <w:t xml:space="preserve"> </w:t>
      </w:r>
      <w:r w:rsidRPr="00B71F0B">
        <w:rPr>
          <w:i/>
          <w:iCs/>
        </w:rPr>
        <w:t xml:space="preserve">International </w:t>
      </w:r>
      <w:proofErr w:type="spellStart"/>
      <w:r w:rsidRPr="00B71F0B">
        <w:rPr>
          <w:i/>
          <w:iCs/>
        </w:rPr>
        <w:t>Journalof</w:t>
      </w:r>
      <w:proofErr w:type="spellEnd"/>
      <w:r w:rsidRPr="00B71F0B">
        <w:rPr>
          <w:i/>
          <w:iCs/>
        </w:rPr>
        <w:t xml:space="preserve"> Social </w:t>
      </w:r>
      <w:r w:rsidR="00FC39C3">
        <w:rPr>
          <w:i/>
          <w:iCs/>
        </w:rPr>
        <w:tab/>
      </w:r>
      <w:r w:rsidRPr="00B71F0B">
        <w:rPr>
          <w:i/>
          <w:iCs/>
        </w:rPr>
        <w:t>Research Methodology</w:t>
      </w:r>
      <w:r w:rsidRPr="00B71F0B">
        <w:t>,</w:t>
      </w:r>
      <w:r w:rsidRPr="00B71F0B">
        <w:rPr>
          <w:i/>
          <w:iCs/>
        </w:rPr>
        <w:t xml:space="preserve"> Theory and Practice</w:t>
      </w:r>
      <w:r w:rsidRPr="00B71F0B">
        <w:t xml:space="preserve">, </w:t>
      </w:r>
      <w:r w:rsidRPr="00587B36">
        <w:rPr>
          <w:i/>
        </w:rPr>
        <w:t>1</w:t>
      </w:r>
      <w:r w:rsidRPr="00B71F0B">
        <w:t xml:space="preserve"> (1), 26-35.</w:t>
      </w:r>
    </w:p>
    <w:p w14:paraId="7854D73C" w14:textId="77777777" w:rsidR="005512F3" w:rsidRPr="00B71F0B" w:rsidRDefault="005512F3"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McNiff, J., Lomax, P.</w:t>
      </w:r>
      <w:r w:rsidR="00587B36">
        <w:rPr>
          <w:rFonts w:ascii="Times New Roman" w:hAnsi="Times New Roman" w:cs="Times New Roman"/>
          <w:sz w:val="24"/>
          <w:szCs w:val="24"/>
        </w:rPr>
        <w:t>,</w:t>
      </w:r>
      <w:r w:rsidRPr="00B71F0B">
        <w:rPr>
          <w:rFonts w:ascii="Times New Roman" w:hAnsi="Times New Roman" w:cs="Times New Roman"/>
          <w:sz w:val="24"/>
          <w:szCs w:val="24"/>
        </w:rPr>
        <w:t xml:space="preserve"> &amp; Whitehead, J. (1996).</w:t>
      </w:r>
      <w:r w:rsidR="00013EB7">
        <w:rPr>
          <w:rFonts w:ascii="Times New Roman" w:hAnsi="Times New Roman" w:cs="Times New Roman"/>
          <w:sz w:val="24"/>
          <w:szCs w:val="24"/>
        </w:rPr>
        <w:t xml:space="preserve"> </w:t>
      </w:r>
      <w:r w:rsidRPr="00B71F0B">
        <w:rPr>
          <w:rFonts w:ascii="Times New Roman" w:hAnsi="Times New Roman" w:cs="Times New Roman"/>
          <w:i/>
          <w:iCs/>
          <w:sz w:val="24"/>
          <w:szCs w:val="24"/>
        </w:rPr>
        <w:t>You and your action research project.</w:t>
      </w:r>
      <w:r w:rsidRPr="00B71F0B">
        <w:rPr>
          <w:rFonts w:ascii="Times New Roman" w:hAnsi="Times New Roman" w:cs="Times New Roman"/>
          <w:sz w:val="24"/>
          <w:szCs w:val="24"/>
        </w:rPr>
        <w:t xml:space="preserve"> New York, NY: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Routledge. </w:t>
      </w:r>
    </w:p>
    <w:p w14:paraId="69D205AA" w14:textId="77777777" w:rsidR="003E26AB" w:rsidRPr="00B71F0B" w:rsidRDefault="003E26AB" w:rsidP="00FC39C3">
      <w:pPr>
        <w:widowControl w:val="0"/>
        <w:autoSpaceDE w:val="0"/>
        <w:autoSpaceDN w:val="0"/>
        <w:adjustRightInd w:val="0"/>
        <w:spacing w:after="0" w:line="240" w:lineRule="auto"/>
        <w:rPr>
          <w:rFonts w:ascii="Times New Roman" w:hAnsi="Times New Roman" w:cs="Times New Roman"/>
          <w:sz w:val="24"/>
          <w:szCs w:val="24"/>
          <w:lang w:val="en-US"/>
        </w:rPr>
      </w:pPr>
      <w:r w:rsidRPr="00B71F0B">
        <w:rPr>
          <w:rFonts w:ascii="Times New Roman" w:hAnsi="Times New Roman" w:cs="Times New Roman"/>
          <w:sz w:val="24"/>
          <w:szCs w:val="24"/>
          <w:lang w:val="en-US"/>
        </w:rPr>
        <w:t xml:space="preserve">McNiff. J., &amp; Whitehead, J. (2006). </w:t>
      </w:r>
      <w:r w:rsidRPr="00B71F0B">
        <w:rPr>
          <w:rFonts w:ascii="Times New Roman" w:hAnsi="Times New Roman" w:cs="Times New Roman"/>
          <w:i/>
          <w:iCs/>
          <w:sz w:val="24"/>
          <w:szCs w:val="24"/>
          <w:lang w:val="en-US"/>
        </w:rPr>
        <w:t>All you need to know about action research.</w:t>
      </w:r>
      <w:r w:rsidRPr="00B71F0B">
        <w:rPr>
          <w:rFonts w:ascii="Times New Roman" w:hAnsi="Times New Roman" w:cs="Times New Roman"/>
          <w:sz w:val="24"/>
          <w:szCs w:val="24"/>
          <w:lang w:val="en-US"/>
        </w:rPr>
        <w:t xml:space="preserve"> London, Sage.</w:t>
      </w:r>
    </w:p>
    <w:p w14:paraId="3930481D" w14:textId="77777777" w:rsidR="004831BD" w:rsidRPr="00B71F0B" w:rsidRDefault="00FC39C3" w:rsidP="00FC3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004831BD" w:rsidRPr="00B71F0B">
        <w:rPr>
          <w:rFonts w:ascii="Times New Roman" w:hAnsi="Times New Roman" w:cs="Times New Roman"/>
          <w:color w:val="222222"/>
          <w:sz w:val="24"/>
          <w:szCs w:val="24"/>
          <w:shd w:val="clear" w:color="auto" w:fill="FFFFFF"/>
        </w:rPr>
        <w:t xml:space="preserve">Martin, B. (2015). </w:t>
      </w:r>
      <w:r w:rsidR="004831BD" w:rsidRPr="00B71F0B">
        <w:rPr>
          <w:rFonts w:ascii="Times New Roman" w:hAnsi="Times New Roman" w:cs="Times New Roman"/>
          <w:bCs/>
          <w:sz w:val="24"/>
          <w:szCs w:val="24"/>
        </w:rPr>
        <w:t xml:space="preserve">Successful implementation of TPACK in teacher preparation programs. </w:t>
      </w:r>
      <w:r w:rsidR="004831BD" w:rsidRPr="00B71F0B">
        <w:rPr>
          <w:rFonts w:ascii="Times New Roman" w:hAnsi="Times New Roman" w:cs="Times New Roman"/>
          <w:i/>
          <w:sz w:val="24"/>
          <w:szCs w:val="24"/>
        </w:rPr>
        <w:t xml:space="preserve">International </w:t>
      </w:r>
      <w:r>
        <w:rPr>
          <w:rFonts w:ascii="Times New Roman" w:hAnsi="Times New Roman" w:cs="Times New Roman"/>
          <w:i/>
          <w:sz w:val="24"/>
          <w:szCs w:val="24"/>
        </w:rPr>
        <w:tab/>
      </w:r>
      <w:r w:rsidR="004831BD" w:rsidRPr="00B71F0B">
        <w:rPr>
          <w:rFonts w:ascii="Times New Roman" w:hAnsi="Times New Roman" w:cs="Times New Roman"/>
          <w:i/>
          <w:sz w:val="24"/>
          <w:szCs w:val="24"/>
        </w:rPr>
        <w:t xml:space="preserve">Journal on Integrating Technology in </w:t>
      </w:r>
      <w:proofErr w:type="gramStart"/>
      <w:r w:rsidR="004831BD" w:rsidRPr="00B71F0B">
        <w:rPr>
          <w:rFonts w:ascii="Times New Roman" w:hAnsi="Times New Roman" w:cs="Times New Roman"/>
          <w:i/>
          <w:sz w:val="24"/>
          <w:szCs w:val="24"/>
        </w:rPr>
        <w:t>Education ,</w:t>
      </w:r>
      <w:proofErr w:type="gramEnd"/>
      <w:r w:rsidR="00611B9E">
        <w:rPr>
          <w:rFonts w:ascii="Times New Roman" w:hAnsi="Times New Roman" w:cs="Times New Roman"/>
          <w:i/>
          <w:sz w:val="24"/>
          <w:szCs w:val="24"/>
        </w:rPr>
        <w:t xml:space="preserve"> </w:t>
      </w:r>
      <w:r w:rsidR="004831BD" w:rsidRPr="00B71F0B">
        <w:rPr>
          <w:rFonts w:ascii="Times New Roman" w:hAnsi="Times New Roman" w:cs="Times New Roman"/>
          <w:i/>
          <w:sz w:val="24"/>
          <w:szCs w:val="24"/>
        </w:rPr>
        <w:t>4</w:t>
      </w:r>
      <w:r w:rsidR="004831BD" w:rsidRPr="00B71F0B">
        <w:rPr>
          <w:rFonts w:ascii="Times New Roman" w:hAnsi="Times New Roman" w:cs="Times New Roman"/>
          <w:sz w:val="24"/>
          <w:szCs w:val="24"/>
        </w:rPr>
        <w:t>(1), 17-27.</w:t>
      </w:r>
    </w:p>
    <w:p w14:paraId="0C4B55F5" w14:textId="77777777" w:rsidR="004831BD" w:rsidRPr="00B71F0B" w:rsidRDefault="004831BD" w:rsidP="00FC39C3">
      <w:pPr>
        <w:autoSpaceDE w:val="0"/>
        <w:autoSpaceDN w:val="0"/>
        <w:adjustRightInd w:val="0"/>
        <w:spacing w:after="0" w:line="240" w:lineRule="auto"/>
        <w:rPr>
          <w:rFonts w:ascii="Times New Roman" w:hAnsi="Times New Roman" w:cs="Times New Roman"/>
          <w:bCs/>
          <w:sz w:val="24"/>
          <w:szCs w:val="24"/>
        </w:rPr>
      </w:pPr>
    </w:p>
    <w:p w14:paraId="412D4E2D" w14:textId="77777777" w:rsidR="00D52359" w:rsidRDefault="00D52359" w:rsidP="00FC39C3">
      <w:pPr>
        <w:widowControl w:val="0"/>
        <w:autoSpaceDE w:val="0"/>
        <w:autoSpaceDN w:val="0"/>
        <w:adjustRightInd w:val="0"/>
        <w:spacing w:line="240" w:lineRule="auto"/>
        <w:ind w:left="720" w:hanging="720"/>
        <w:rPr>
          <w:rFonts w:ascii="Times New Roman" w:hAnsi="Times New Roman" w:cs="Times New Roman"/>
          <w:sz w:val="24"/>
          <w:szCs w:val="24"/>
        </w:rPr>
      </w:pPr>
      <w:r w:rsidRPr="00D52359">
        <w:rPr>
          <w:rFonts w:ascii="Times New Roman" w:hAnsi="Times New Roman" w:cs="Times New Roman"/>
          <w:sz w:val="24"/>
          <w:szCs w:val="24"/>
          <w:lang w:val="en-US"/>
        </w:rPr>
        <w:t xml:space="preserve">Organization for Economic Co-operation and Development. (2016). </w:t>
      </w:r>
      <w:r w:rsidRPr="00D52359">
        <w:rPr>
          <w:rFonts w:ascii="Times New Roman" w:hAnsi="Times New Roman" w:cs="Times New Roman"/>
          <w:i/>
          <w:sz w:val="24"/>
          <w:szCs w:val="24"/>
          <w:lang w:val="en-US"/>
        </w:rPr>
        <w:t xml:space="preserve">Teaching strategies for instructional quality. </w:t>
      </w:r>
      <w:r w:rsidRPr="00D52359">
        <w:rPr>
          <w:rFonts w:ascii="Times New Roman" w:hAnsi="Times New Roman" w:cs="Times New Roman"/>
          <w:sz w:val="24"/>
          <w:szCs w:val="24"/>
          <w:lang w:val="en-US"/>
        </w:rPr>
        <w:t xml:space="preserve">OECD Education Working Papers, No. 148, OECD Publishing, Paris. </w:t>
      </w:r>
      <w:hyperlink r:id="rId13" w:history="1">
        <w:r w:rsidRPr="00D52359">
          <w:rPr>
            <w:rStyle w:val="Hyperlink"/>
            <w:rFonts w:ascii="Times New Roman" w:hAnsi="Times New Roman" w:cs="Times New Roman"/>
            <w:sz w:val="24"/>
            <w:szCs w:val="24"/>
            <w:lang w:val="en-US"/>
          </w:rPr>
          <w:t>http://dx.doi.org/10.1787/5jln1hlsr0lr-en</w:t>
        </w:r>
      </w:hyperlink>
    </w:p>
    <w:p w14:paraId="021CFAB4" w14:textId="77777777" w:rsidR="006104ED" w:rsidRPr="00B71F0B" w:rsidRDefault="006104ED" w:rsidP="00FC39C3">
      <w:pPr>
        <w:widowControl w:val="0"/>
        <w:autoSpaceDE w:val="0"/>
        <w:autoSpaceDN w:val="0"/>
        <w:adjustRightInd w:val="0"/>
        <w:spacing w:line="240" w:lineRule="auto"/>
        <w:ind w:left="720" w:hanging="720"/>
        <w:rPr>
          <w:rFonts w:ascii="Times New Roman" w:hAnsi="Times New Roman" w:cs="Times New Roman"/>
          <w:sz w:val="24"/>
          <w:szCs w:val="24"/>
        </w:rPr>
      </w:pPr>
      <w:proofErr w:type="spellStart"/>
      <w:r w:rsidRPr="00B71F0B">
        <w:rPr>
          <w:rFonts w:ascii="Times New Roman" w:hAnsi="Times New Roman" w:cs="Times New Roman"/>
          <w:sz w:val="24"/>
          <w:szCs w:val="24"/>
        </w:rPr>
        <w:t>Oksiutycz</w:t>
      </w:r>
      <w:proofErr w:type="spellEnd"/>
      <w:r w:rsidRPr="00B71F0B">
        <w:rPr>
          <w:rFonts w:ascii="Times New Roman" w:hAnsi="Times New Roman" w:cs="Times New Roman"/>
          <w:sz w:val="24"/>
          <w:szCs w:val="24"/>
        </w:rPr>
        <w:t xml:space="preserve">, A., &amp; </w:t>
      </w:r>
      <w:proofErr w:type="spellStart"/>
      <w:r w:rsidRPr="00B71F0B">
        <w:rPr>
          <w:rFonts w:ascii="Times New Roman" w:hAnsi="Times New Roman" w:cs="Times New Roman"/>
          <w:sz w:val="24"/>
          <w:szCs w:val="24"/>
        </w:rPr>
        <w:t>Azionya</w:t>
      </w:r>
      <w:proofErr w:type="spellEnd"/>
      <w:r w:rsidRPr="00B71F0B">
        <w:rPr>
          <w:rFonts w:ascii="Times New Roman" w:hAnsi="Times New Roman" w:cs="Times New Roman"/>
          <w:sz w:val="24"/>
          <w:szCs w:val="24"/>
        </w:rPr>
        <w:t>, C. (2017). U</w:t>
      </w:r>
      <w:r w:rsidR="00587B36">
        <w:rPr>
          <w:rFonts w:ascii="Times New Roman" w:hAnsi="Times New Roman" w:cs="Times New Roman"/>
          <w:sz w:val="24"/>
          <w:szCs w:val="24"/>
        </w:rPr>
        <w:t>sing</w:t>
      </w:r>
      <w:r w:rsidRPr="00B71F0B">
        <w:rPr>
          <w:rFonts w:ascii="Times New Roman" w:hAnsi="Times New Roman" w:cs="Times New Roman"/>
          <w:sz w:val="24"/>
          <w:szCs w:val="24"/>
        </w:rPr>
        <w:t xml:space="preserve"> </w:t>
      </w:r>
      <w:r w:rsidR="00587B36">
        <w:rPr>
          <w:rFonts w:ascii="Times New Roman" w:hAnsi="Times New Roman" w:cs="Times New Roman"/>
          <w:sz w:val="24"/>
          <w:szCs w:val="24"/>
        </w:rPr>
        <w:t>action research for curriculum development and</w:t>
      </w:r>
      <w:r w:rsidRPr="00B71F0B">
        <w:rPr>
          <w:rFonts w:ascii="Times New Roman" w:hAnsi="Times New Roman" w:cs="Times New Roman"/>
          <w:sz w:val="24"/>
          <w:szCs w:val="24"/>
        </w:rPr>
        <w:t xml:space="preserve"> </w:t>
      </w:r>
      <w:r w:rsidR="00587B36">
        <w:rPr>
          <w:rFonts w:ascii="Times New Roman" w:hAnsi="Times New Roman" w:cs="Times New Roman"/>
          <w:sz w:val="24"/>
          <w:szCs w:val="24"/>
        </w:rPr>
        <w:t xml:space="preserve">improving the learning </w:t>
      </w:r>
      <w:proofErr w:type="spellStart"/>
      <w:r w:rsidR="00587B36">
        <w:rPr>
          <w:rFonts w:ascii="Times New Roman" w:hAnsi="Times New Roman" w:cs="Times New Roman"/>
          <w:sz w:val="24"/>
          <w:szCs w:val="24"/>
        </w:rPr>
        <w:t>expereince</w:t>
      </w:r>
      <w:proofErr w:type="spellEnd"/>
      <w:r w:rsidRPr="00B71F0B">
        <w:rPr>
          <w:rFonts w:ascii="Times New Roman" w:hAnsi="Times New Roman" w:cs="Times New Roman"/>
          <w:sz w:val="24"/>
          <w:szCs w:val="24"/>
        </w:rPr>
        <w:t xml:space="preserve">: A </w:t>
      </w:r>
      <w:r w:rsidR="00587B36">
        <w:rPr>
          <w:rFonts w:ascii="Times New Roman" w:hAnsi="Times New Roman" w:cs="Times New Roman"/>
          <w:sz w:val="24"/>
          <w:szCs w:val="24"/>
        </w:rPr>
        <w:t>case study</w:t>
      </w:r>
      <w:r w:rsidRPr="00B71F0B">
        <w:rPr>
          <w:rFonts w:ascii="Times New Roman" w:hAnsi="Times New Roman" w:cs="Times New Roman"/>
          <w:sz w:val="24"/>
          <w:szCs w:val="24"/>
        </w:rPr>
        <w:t xml:space="preserve">. </w:t>
      </w:r>
      <w:r w:rsidR="008C4FCB" w:rsidRPr="00B71F0B">
        <w:rPr>
          <w:rFonts w:ascii="Times New Roman" w:hAnsi="Times New Roman" w:cs="Times New Roman"/>
          <w:i/>
          <w:iCs/>
          <w:sz w:val="24"/>
          <w:szCs w:val="24"/>
        </w:rPr>
        <w:t>South African Journal o</w:t>
      </w:r>
      <w:r w:rsidRPr="00B71F0B">
        <w:rPr>
          <w:rFonts w:ascii="Times New Roman" w:hAnsi="Times New Roman" w:cs="Times New Roman"/>
          <w:i/>
          <w:iCs/>
          <w:sz w:val="24"/>
          <w:szCs w:val="24"/>
        </w:rPr>
        <w:t>f Higher Education</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31</w:t>
      </w:r>
      <w:r w:rsidRPr="00B71F0B">
        <w:rPr>
          <w:rFonts w:ascii="Times New Roman" w:hAnsi="Times New Roman" w:cs="Times New Roman"/>
          <w:sz w:val="24"/>
          <w:szCs w:val="24"/>
        </w:rPr>
        <w:t>(3), 193-208. doi:10.208535/31-3-1062</w:t>
      </w:r>
    </w:p>
    <w:p w14:paraId="2CCA8383" w14:textId="77777777" w:rsidR="0048708C" w:rsidRPr="00B71F0B" w:rsidRDefault="0048708C" w:rsidP="00FC39C3">
      <w:pPr>
        <w:widowControl w:val="0"/>
        <w:autoSpaceDE w:val="0"/>
        <w:autoSpaceDN w:val="0"/>
        <w:adjustRightInd w:val="0"/>
        <w:spacing w:line="240" w:lineRule="auto"/>
        <w:ind w:left="720" w:hanging="720"/>
        <w:rPr>
          <w:rFonts w:ascii="Times New Roman" w:hAnsi="Times New Roman" w:cs="Times New Roman"/>
          <w:sz w:val="24"/>
          <w:szCs w:val="24"/>
        </w:rPr>
      </w:pPr>
      <w:r w:rsidRPr="00B71F0B">
        <w:rPr>
          <w:rFonts w:ascii="Times New Roman" w:hAnsi="Times New Roman" w:cs="Times New Roman"/>
          <w:sz w:val="24"/>
          <w:szCs w:val="24"/>
        </w:rPr>
        <w:t>Ong, F., Kraus, L. &amp; Allison-</w:t>
      </w:r>
      <w:proofErr w:type="spellStart"/>
      <w:r w:rsidRPr="00B71F0B">
        <w:rPr>
          <w:rFonts w:ascii="Times New Roman" w:hAnsi="Times New Roman" w:cs="Times New Roman"/>
          <w:sz w:val="24"/>
          <w:szCs w:val="24"/>
        </w:rPr>
        <w:t>Zarea</w:t>
      </w:r>
      <w:proofErr w:type="spellEnd"/>
      <w:r w:rsidRPr="00B71F0B">
        <w:rPr>
          <w:rFonts w:ascii="Times New Roman" w:hAnsi="Times New Roman" w:cs="Times New Roman"/>
          <w:sz w:val="24"/>
          <w:szCs w:val="24"/>
        </w:rPr>
        <w:t xml:space="preserve">, A. (2016) </w:t>
      </w:r>
      <w:r w:rsidR="00E10550" w:rsidRPr="00B71F0B">
        <w:rPr>
          <w:rFonts w:ascii="Times New Roman" w:hAnsi="Times New Roman" w:cs="Times New Roman"/>
          <w:sz w:val="24"/>
          <w:szCs w:val="24"/>
        </w:rPr>
        <w:t>Educating for Global Competency: Findings and Recommendations from the 2016 California Global Education Summit</w:t>
      </w:r>
      <w:r w:rsidRPr="00B71F0B">
        <w:rPr>
          <w:rFonts w:ascii="Times New Roman" w:hAnsi="Times New Roman" w:cs="Times New Roman"/>
          <w:sz w:val="24"/>
          <w:szCs w:val="24"/>
        </w:rPr>
        <w:t xml:space="preserve">. Department of Education, Sacramento, CA. Retrieved from </w:t>
      </w:r>
      <w:hyperlink r:id="rId14" w:history="1">
        <w:r w:rsidRPr="00B71F0B">
          <w:rPr>
            <w:rStyle w:val="Hyperlink"/>
            <w:rFonts w:ascii="Times New Roman" w:hAnsi="Times New Roman" w:cs="Times New Roman"/>
            <w:sz w:val="24"/>
            <w:szCs w:val="24"/>
          </w:rPr>
          <w:t>http://www.cde.ca.gov/pd/ca/hs/educateglobalcomp.asp</w:t>
        </w:r>
      </w:hyperlink>
    </w:p>
    <w:p w14:paraId="7024144D" w14:textId="77777777" w:rsidR="004831BD" w:rsidRPr="00B71F0B" w:rsidRDefault="004831BD" w:rsidP="00FC39C3">
      <w:pPr>
        <w:widowControl w:val="0"/>
        <w:autoSpaceDE w:val="0"/>
        <w:autoSpaceDN w:val="0"/>
        <w:adjustRightInd w:val="0"/>
        <w:spacing w:line="240" w:lineRule="auto"/>
        <w:ind w:left="720" w:hanging="720"/>
        <w:rPr>
          <w:rFonts w:ascii="Times New Roman" w:hAnsi="Times New Roman" w:cs="Times New Roman"/>
          <w:sz w:val="24"/>
          <w:szCs w:val="24"/>
        </w:rPr>
      </w:pPr>
      <w:r w:rsidRPr="00B71F0B">
        <w:rPr>
          <w:rFonts w:ascii="Times New Roman" w:hAnsi="Times New Roman" w:cs="Times New Roman"/>
          <w:sz w:val="24"/>
          <w:szCs w:val="24"/>
        </w:rPr>
        <w:t xml:space="preserve">Parr, J. M., &amp; Ward, L. (2011). The teacher's laptop as a hub for learning in the classroom. </w:t>
      </w:r>
      <w:r w:rsidRPr="00B71F0B">
        <w:rPr>
          <w:rFonts w:ascii="Times New Roman" w:hAnsi="Times New Roman" w:cs="Times New Roman"/>
          <w:i/>
          <w:sz w:val="24"/>
          <w:szCs w:val="24"/>
        </w:rPr>
        <w:t>Journal of Research on Technology in Education, 44</w:t>
      </w:r>
      <w:r w:rsidRPr="00B71F0B">
        <w:rPr>
          <w:rFonts w:ascii="Times New Roman" w:hAnsi="Times New Roman" w:cs="Times New Roman"/>
          <w:sz w:val="24"/>
          <w:szCs w:val="24"/>
        </w:rPr>
        <w:t>(1), 53-73.</w:t>
      </w:r>
    </w:p>
    <w:p w14:paraId="332BCB67" w14:textId="77777777" w:rsidR="00EF0463" w:rsidRPr="00EF0463" w:rsidRDefault="00EF0463" w:rsidP="00FC39C3">
      <w:pPr>
        <w:spacing w:line="240" w:lineRule="auto"/>
        <w:rPr>
          <w:rFonts w:ascii="Times New Roman" w:hAnsi="Times New Roman" w:cs="Times New Roman"/>
          <w:sz w:val="24"/>
          <w:szCs w:val="24"/>
        </w:rPr>
      </w:pPr>
      <w:r w:rsidRPr="00EF0463">
        <w:rPr>
          <w:rFonts w:ascii="Times New Roman" w:hAnsi="Times New Roman" w:cs="Times New Roman"/>
          <w:sz w:val="24"/>
          <w:szCs w:val="24"/>
        </w:rPr>
        <w:lastRenderedPageBreak/>
        <w:t>Prensky, M. (2005). Listen to the natives.</w:t>
      </w:r>
      <w:r w:rsidR="00013EB7">
        <w:rPr>
          <w:rFonts w:ascii="Times New Roman" w:hAnsi="Times New Roman" w:cs="Times New Roman"/>
          <w:sz w:val="24"/>
          <w:szCs w:val="24"/>
        </w:rPr>
        <w:t xml:space="preserve"> </w:t>
      </w:r>
      <w:r w:rsidRPr="00EF0463">
        <w:rPr>
          <w:rFonts w:ascii="Times New Roman" w:hAnsi="Times New Roman" w:cs="Times New Roman"/>
          <w:i/>
          <w:iCs/>
          <w:sz w:val="24"/>
          <w:szCs w:val="24"/>
        </w:rPr>
        <w:t>Educational Leadership, 63</w:t>
      </w:r>
      <w:r w:rsidRPr="00EF0463">
        <w:rPr>
          <w:rFonts w:ascii="Times New Roman" w:hAnsi="Times New Roman" w:cs="Times New Roman"/>
          <w:sz w:val="24"/>
          <w:szCs w:val="24"/>
        </w:rPr>
        <w:t xml:space="preserve">(4), 8-13. Retrieved from </w:t>
      </w:r>
      <w:r>
        <w:rPr>
          <w:rFonts w:ascii="Times New Roman" w:hAnsi="Times New Roman" w:cs="Times New Roman"/>
          <w:sz w:val="24"/>
          <w:szCs w:val="24"/>
        </w:rPr>
        <w:tab/>
      </w:r>
      <w:hyperlink r:id="rId15" w:history="1">
        <w:r w:rsidRPr="00EF0463">
          <w:rPr>
            <w:rStyle w:val="Hyperlink"/>
            <w:rFonts w:ascii="Times New Roman" w:hAnsi="Times New Roman" w:cs="Times New Roman"/>
            <w:sz w:val="24"/>
            <w:szCs w:val="24"/>
          </w:rPr>
          <w:t>http://www.ascd.org/ASCD/pdf/journals/ed_lead/el200512_prensky.pdf</w:t>
        </w:r>
      </w:hyperlink>
    </w:p>
    <w:p w14:paraId="32270AF5" w14:textId="77777777" w:rsidR="003E4EFC" w:rsidRDefault="003E4EFC" w:rsidP="00FC39C3">
      <w:pPr>
        <w:spacing w:line="240" w:lineRule="auto"/>
        <w:rPr>
          <w:rFonts w:ascii="Times New Roman" w:hAnsi="Times New Roman"/>
          <w:sz w:val="24"/>
          <w:szCs w:val="24"/>
        </w:rPr>
      </w:pPr>
      <w:r>
        <w:rPr>
          <w:rFonts w:ascii="Times New Roman" w:hAnsi="Times New Roman"/>
          <w:sz w:val="24"/>
          <w:szCs w:val="24"/>
        </w:rPr>
        <w:t xml:space="preserve">Putnam, M.S., &amp; Rock, T. (2018). Action research: using strategic inquiry to improve teaching and learning. </w:t>
      </w:r>
      <w:r w:rsidR="00FC39C3">
        <w:rPr>
          <w:rFonts w:ascii="Times New Roman" w:hAnsi="Times New Roman"/>
          <w:sz w:val="24"/>
          <w:szCs w:val="24"/>
        </w:rPr>
        <w:tab/>
      </w:r>
      <w:r>
        <w:rPr>
          <w:rFonts w:ascii="Times New Roman" w:hAnsi="Times New Roman"/>
          <w:sz w:val="24"/>
          <w:szCs w:val="24"/>
        </w:rPr>
        <w:t xml:space="preserve">Los Angeles: Sage. </w:t>
      </w:r>
    </w:p>
    <w:p w14:paraId="1EDC18FF" w14:textId="77777777" w:rsidR="004831BD" w:rsidRPr="00B71F0B" w:rsidRDefault="004831BD" w:rsidP="00FC39C3">
      <w:pPr>
        <w:spacing w:line="240" w:lineRule="auto"/>
        <w:rPr>
          <w:rStyle w:val="refsource"/>
          <w:rFonts w:ascii="Times New Roman" w:hAnsi="Times New Roman" w:cs="Times New Roman"/>
          <w:color w:val="8E2555"/>
          <w:spacing w:val="2"/>
          <w:sz w:val="24"/>
          <w:szCs w:val="24"/>
          <w:u w:val="single"/>
        </w:rPr>
      </w:pPr>
      <w:r w:rsidRPr="00B71F0B">
        <w:rPr>
          <w:rFonts w:ascii="Times New Roman" w:hAnsi="Times New Roman" w:cs="Times New Roman"/>
          <w:color w:val="333333"/>
          <w:spacing w:val="2"/>
          <w:sz w:val="24"/>
          <w:szCs w:val="24"/>
          <w:shd w:val="clear" w:color="auto" w:fill="FCFCFC"/>
        </w:rPr>
        <w:t xml:space="preserve">Rowell, L., </w:t>
      </w:r>
      <w:proofErr w:type="spellStart"/>
      <w:r w:rsidRPr="00B71F0B">
        <w:rPr>
          <w:rFonts w:ascii="Times New Roman" w:hAnsi="Times New Roman" w:cs="Times New Roman"/>
          <w:color w:val="333333"/>
          <w:spacing w:val="2"/>
          <w:sz w:val="24"/>
          <w:szCs w:val="24"/>
          <w:shd w:val="clear" w:color="auto" w:fill="FCFCFC"/>
        </w:rPr>
        <w:t>Polush</w:t>
      </w:r>
      <w:proofErr w:type="spellEnd"/>
      <w:r w:rsidRPr="00B71F0B">
        <w:rPr>
          <w:rFonts w:ascii="Times New Roman" w:hAnsi="Times New Roman" w:cs="Times New Roman"/>
          <w:color w:val="333333"/>
          <w:spacing w:val="2"/>
          <w:sz w:val="24"/>
          <w:szCs w:val="24"/>
          <w:shd w:val="clear" w:color="auto" w:fill="FCFCFC"/>
        </w:rPr>
        <w:t xml:space="preserve">, E., Riel, M., &amp; </w:t>
      </w:r>
      <w:proofErr w:type="spellStart"/>
      <w:r w:rsidRPr="00B71F0B">
        <w:rPr>
          <w:rFonts w:ascii="Times New Roman" w:hAnsi="Times New Roman" w:cs="Times New Roman"/>
          <w:color w:val="333333"/>
          <w:spacing w:val="2"/>
          <w:sz w:val="24"/>
          <w:szCs w:val="24"/>
          <w:shd w:val="clear" w:color="auto" w:fill="FCFCFC"/>
        </w:rPr>
        <w:t>Bruewer</w:t>
      </w:r>
      <w:proofErr w:type="spellEnd"/>
      <w:r w:rsidRPr="00B71F0B">
        <w:rPr>
          <w:rFonts w:ascii="Times New Roman" w:hAnsi="Times New Roman" w:cs="Times New Roman"/>
          <w:color w:val="333333"/>
          <w:spacing w:val="2"/>
          <w:sz w:val="24"/>
          <w:szCs w:val="24"/>
          <w:shd w:val="clear" w:color="auto" w:fill="FCFCFC"/>
        </w:rPr>
        <w:t xml:space="preserve">, A. (2015). Action researchers’ perspectives about the </w:t>
      </w:r>
      <w:r w:rsidR="00FC39C3">
        <w:rPr>
          <w:rFonts w:ascii="Times New Roman" w:hAnsi="Times New Roman" w:cs="Times New Roman"/>
          <w:color w:val="333333"/>
          <w:spacing w:val="2"/>
          <w:sz w:val="24"/>
          <w:szCs w:val="24"/>
          <w:shd w:val="clear" w:color="auto" w:fill="FCFCFC"/>
        </w:rPr>
        <w:tab/>
      </w:r>
      <w:r w:rsidRPr="00B71F0B">
        <w:rPr>
          <w:rFonts w:ascii="Times New Roman" w:hAnsi="Times New Roman" w:cs="Times New Roman"/>
          <w:color w:val="333333"/>
          <w:spacing w:val="2"/>
          <w:sz w:val="24"/>
          <w:szCs w:val="24"/>
          <w:shd w:val="clear" w:color="auto" w:fill="FCFCFC"/>
        </w:rPr>
        <w:t>distinguishing characteristics of action research:</w:t>
      </w:r>
      <w:r w:rsidR="00393B56" w:rsidRPr="00B71F0B">
        <w:rPr>
          <w:rFonts w:ascii="Times New Roman" w:hAnsi="Times New Roman" w:cs="Times New Roman"/>
          <w:color w:val="333333"/>
          <w:spacing w:val="2"/>
          <w:sz w:val="24"/>
          <w:szCs w:val="24"/>
          <w:shd w:val="clear" w:color="auto" w:fill="FCFCFC"/>
        </w:rPr>
        <w:t xml:space="preserve"> </w:t>
      </w:r>
      <w:r w:rsidR="00FC39C3">
        <w:rPr>
          <w:rFonts w:ascii="Times New Roman" w:hAnsi="Times New Roman" w:cs="Times New Roman"/>
          <w:color w:val="333333"/>
          <w:spacing w:val="2"/>
          <w:sz w:val="24"/>
          <w:szCs w:val="24"/>
          <w:shd w:val="clear" w:color="auto" w:fill="FCFCFC"/>
        </w:rPr>
        <w:t xml:space="preserve">A Delphi and learning circles </w:t>
      </w:r>
      <w:r w:rsidRPr="00B71F0B">
        <w:rPr>
          <w:rFonts w:ascii="Times New Roman" w:hAnsi="Times New Roman" w:cs="Times New Roman"/>
          <w:color w:val="333333"/>
          <w:spacing w:val="2"/>
          <w:sz w:val="24"/>
          <w:szCs w:val="24"/>
          <w:shd w:val="clear" w:color="auto" w:fill="FCFCFC"/>
        </w:rPr>
        <w:t xml:space="preserve">mixed-methods </w:t>
      </w:r>
      <w:r w:rsidR="00FC39C3">
        <w:rPr>
          <w:rFonts w:ascii="Times New Roman" w:hAnsi="Times New Roman" w:cs="Times New Roman"/>
          <w:color w:val="333333"/>
          <w:spacing w:val="2"/>
          <w:sz w:val="24"/>
          <w:szCs w:val="24"/>
          <w:shd w:val="clear" w:color="auto" w:fill="FCFCFC"/>
        </w:rPr>
        <w:tab/>
      </w:r>
      <w:r w:rsidRPr="00B71F0B">
        <w:rPr>
          <w:rFonts w:ascii="Times New Roman" w:hAnsi="Times New Roman" w:cs="Times New Roman"/>
          <w:color w:val="333333"/>
          <w:spacing w:val="2"/>
          <w:sz w:val="24"/>
          <w:szCs w:val="24"/>
          <w:shd w:val="clear" w:color="auto" w:fill="FCFCFC"/>
        </w:rPr>
        <w:t>study. </w:t>
      </w:r>
      <w:r w:rsidRPr="00B71F0B">
        <w:rPr>
          <w:rStyle w:val="Emphasis"/>
          <w:rFonts w:ascii="Times New Roman" w:hAnsi="Times New Roman" w:cs="Times New Roman"/>
          <w:color w:val="333333"/>
          <w:spacing w:val="2"/>
          <w:sz w:val="24"/>
          <w:szCs w:val="24"/>
          <w:shd w:val="clear" w:color="auto" w:fill="FCFCFC"/>
        </w:rPr>
        <w:t>Educational Action Research</w:t>
      </w:r>
      <w:r w:rsidR="00393B56" w:rsidRPr="00B71F0B">
        <w:rPr>
          <w:rFonts w:ascii="Times New Roman" w:hAnsi="Times New Roman" w:cs="Times New Roman"/>
          <w:color w:val="333333"/>
          <w:spacing w:val="2"/>
          <w:sz w:val="24"/>
          <w:szCs w:val="24"/>
          <w:shd w:val="clear" w:color="auto" w:fill="FCFCFC"/>
        </w:rPr>
        <w:t>,</w:t>
      </w:r>
      <w:r w:rsidR="00E62EB5">
        <w:rPr>
          <w:rFonts w:ascii="Times New Roman" w:hAnsi="Times New Roman" w:cs="Times New Roman"/>
          <w:color w:val="333333"/>
          <w:spacing w:val="2"/>
          <w:sz w:val="24"/>
          <w:szCs w:val="24"/>
          <w:shd w:val="clear" w:color="auto" w:fill="FCFCFC"/>
        </w:rPr>
        <w:t xml:space="preserve"> </w:t>
      </w:r>
      <w:r w:rsidRPr="00B71F0B">
        <w:rPr>
          <w:rStyle w:val="Emphasis"/>
          <w:rFonts w:ascii="Times New Roman" w:hAnsi="Times New Roman" w:cs="Times New Roman"/>
          <w:color w:val="333333"/>
          <w:spacing w:val="2"/>
          <w:sz w:val="24"/>
          <w:szCs w:val="24"/>
          <w:shd w:val="clear" w:color="auto" w:fill="FCFCFC"/>
        </w:rPr>
        <w:t>23</w:t>
      </w:r>
      <w:r w:rsidR="00393B56" w:rsidRPr="00B71F0B">
        <w:rPr>
          <w:rFonts w:ascii="Times New Roman" w:hAnsi="Times New Roman" w:cs="Times New Roman"/>
          <w:color w:val="333333"/>
          <w:spacing w:val="2"/>
          <w:sz w:val="24"/>
          <w:szCs w:val="24"/>
          <w:shd w:val="clear" w:color="auto" w:fill="FCFCFC"/>
        </w:rPr>
        <w:t xml:space="preserve">(2), 243–270. </w:t>
      </w:r>
      <w:r w:rsidRPr="00B71F0B">
        <w:rPr>
          <w:rFonts w:ascii="Times New Roman" w:hAnsi="Times New Roman" w:cs="Times New Roman"/>
          <w:color w:val="333333"/>
          <w:spacing w:val="2"/>
          <w:sz w:val="24"/>
          <w:szCs w:val="24"/>
          <w:shd w:val="clear" w:color="auto" w:fill="FCFCFC"/>
        </w:rPr>
        <w:t xml:space="preserve">Retrieved </w:t>
      </w:r>
      <w:r w:rsidR="00393B56" w:rsidRPr="00B71F0B">
        <w:rPr>
          <w:rFonts w:ascii="Times New Roman" w:hAnsi="Times New Roman" w:cs="Times New Roman"/>
          <w:color w:val="333333"/>
          <w:spacing w:val="2"/>
          <w:sz w:val="24"/>
          <w:szCs w:val="24"/>
          <w:shd w:val="clear" w:color="auto" w:fill="FCFCFC"/>
        </w:rPr>
        <w:tab/>
      </w:r>
      <w:r w:rsidRPr="00B71F0B">
        <w:rPr>
          <w:rFonts w:ascii="Times New Roman" w:hAnsi="Times New Roman" w:cs="Times New Roman"/>
          <w:color w:val="333333"/>
          <w:spacing w:val="2"/>
          <w:sz w:val="24"/>
          <w:szCs w:val="24"/>
          <w:shd w:val="clear" w:color="auto" w:fill="FCFCFC"/>
        </w:rPr>
        <w:t>from </w:t>
      </w:r>
      <w:hyperlink r:id="rId16" w:anchor=".VPlW0IH- Oxw" w:history="1">
        <w:r w:rsidR="00393B56" w:rsidRPr="00B71F0B">
          <w:rPr>
            <w:rStyle w:val="Hyperlink"/>
            <w:rFonts w:ascii="Times New Roman" w:hAnsi="Times New Roman" w:cs="Times New Roman"/>
            <w:spacing w:val="2"/>
            <w:sz w:val="24"/>
            <w:szCs w:val="24"/>
          </w:rPr>
          <w:t>http://www.tandfonline.com/doi/abs/10.1080/09650792.2014.990987#.VPlW0IH-</w:t>
        </w:r>
        <w:r w:rsidR="00393B56" w:rsidRPr="00B71F0B">
          <w:rPr>
            <w:rStyle w:val="Hyperlink"/>
            <w:rFonts w:ascii="Times New Roman" w:hAnsi="Times New Roman" w:cs="Times New Roman"/>
            <w:spacing w:val="2"/>
            <w:sz w:val="24"/>
            <w:szCs w:val="24"/>
          </w:rPr>
          <w:tab/>
        </w:r>
        <w:proofErr w:type="spellStart"/>
        <w:r w:rsidR="00393B56" w:rsidRPr="00B71F0B">
          <w:rPr>
            <w:rStyle w:val="Hyperlink"/>
            <w:rFonts w:ascii="Times New Roman" w:hAnsi="Times New Roman" w:cs="Times New Roman"/>
            <w:spacing w:val="2"/>
            <w:sz w:val="24"/>
            <w:szCs w:val="24"/>
          </w:rPr>
          <w:t>Oxw</w:t>
        </w:r>
        <w:proofErr w:type="spellEnd"/>
      </w:hyperlink>
    </w:p>
    <w:p w14:paraId="7CB7A6C1" w14:textId="77777777" w:rsidR="007558FB" w:rsidRDefault="007558FB" w:rsidP="00FC39C3">
      <w:pPr>
        <w:spacing w:line="240" w:lineRule="auto"/>
        <w:rPr>
          <w:rFonts w:ascii="Times New Roman" w:hAnsi="Times New Roman" w:cs="Times New Roman"/>
          <w:sz w:val="24"/>
          <w:szCs w:val="24"/>
        </w:rPr>
      </w:pPr>
      <w:r w:rsidRPr="007558FB">
        <w:rPr>
          <w:rFonts w:ascii="Times New Roman" w:hAnsi="Times New Roman" w:cs="Times New Roman"/>
          <w:sz w:val="24"/>
          <w:szCs w:val="24"/>
        </w:rPr>
        <w:t xml:space="preserve">Rowell, L., &amp; Santos, D. (2016). Action Research Network of the Americas 2017 Conference and 1st Global </w:t>
      </w:r>
      <w:r w:rsidR="00FC39C3">
        <w:rPr>
          <w:rFonts w:ascii="Times New Roman" w:hAnsi="Times New Roman" w:cs="Times New Roman"/>
          <w:sz w:val="24"/>
          <w:szCs w:val="24"/>
        </w:rPr>
        <w:tab/>
      </w:r>
      <w:r w:rsidRPr="007558FB">
        <w:rPr>
          <w:rFonts w:ascii="Times New Roman" w:hAnsi="Times New Roman" w:cs="Times New Roman"/>
          <w:sz w:val="24"/>
          <w:szCs w:val="24"/>
        </w:rPr>
        <w:t xml:space="preserve">Assembly for Knowledge Democracy, June 12-16, Cartagena, Colombia. </w:t>
      </w:r>
      <w:r>
        <w:rPr>
          <w:rFonts w:ascii="Times New Roman" w:hAnsi="Times New Roman" w:cs="Times New Roman"/>
          <w:sz w:val="24"/>
          <w:szCs w:val="24"/>
        </w:rPr>
        <w:tab/>
      </w:r>
      <w:r w:rsidRPr="007558FB">
        <w:rPr>
          <w:rFonts w:ascii="Times New Roman" w:hAnsi="Times New Roman" w:cs="Times New Roman"/>
          <w:i/>
          <w:iCs/>
          <w:sz w:val="24"/>
          <w:szCs w:val="24"/>
        </w:rPr>
        <w:t xml:space="preserve">Canadian Journal </w:t>
      </w:r>
      <w:r>
        <w:rPr>
          <w:rFonts w:ascii="Times New Roman" w:hAnsi="Times New Roman" w:cs="Times New Roman"/>
          <w:i/>
          <w:iCs/>
          <w:sz w:val="24"/>
          <w:szCs w:val="24"/>
        </w:rPr>
        <w:t>o</w:t>
      </w:r>
      <w:r w:rsidRPr="007558FB">
        <w:rPr>
          <w:rFonts w:ascii="Times New Roman" w:hAnsi="Times New Roman" w:cs="Times New Roman"/>
          <w:i/>
          <w:iCs/>
          <w:sz w:val="24"/>
          <w:szCs w:val="24"/>
        </w:rPr>
        <w:t xml:space="preserve">f Action </w:t>
      </w:r>
      <w:r w:rsidR="00FC39C3">
        <w:rPr>
          <w:rFonts w:ascii="Times New Roman" w:hAnsi="Times New Roman" w:cs="Times New Roman"/>
          <w:i/>
          <w:iCs/>
          <w:sz w:val="24"/>
          <w:szCs w:val="24"/>
        </w:rPr>
        <w:tab/>
      </w:r>
      <w:r w:rsidRPr="007558FB">
        <w:rPr>
          <w:rFonts w:ascii="Times New Roman" w:hAnsi="Times New Roman" w:cs="Times New Roman"/>
          <w:i/>
          <w:iCs/>
          <w:sz w:val="24"/>
          <w:szCs w:val="24"/>
        </w:rPr>
        <w:t>Research</w:t>
      </w:r>
      <w:r w:rsidRPr="007558FB">
        <w:rPr>
          <w:rFonts w:ascii="Times New Roman" w:hAnsi="Times New Roman" w:cs="Times New Roman"/>
          <w:sz w:val="24"/>
          <w:szCs w:val="24"/>
        </w:rPr>
        <w:t xml:space="preserve">, </w:t>
      </w:r>
      <w:r w:rsidRPr="007558FB">
        <w:rPr>
          <w:rFonts w:ascii="Times New Roman" w:hAnsi="Times New Roman" w:cs="Times New Roman"/>
          <w:i/>
          <w:iCs/>
          <w:sz w:val="24"/>
          <w:szCs w:val="24"/>
        </w:rPr>
        <w:t>17</w:t>
      </w:r>
      <w:r w:rsidRPr="007558FB">
        <w:rPr>
          <w:rFonts w:ascii="Times New Roman" w:hAnsi="Times New Roman" w:cs="Times New Roman"/>
          <w:sz w:val="24"/>
          <w:szCs w:val="24"/>
        </w:rPr>
        <w:t xml:space="preserve">(2), 76-77. </w:t>
      </w:r>
    </w:p>
    <w:p w14:paraId="2C853C31" w14:textId="77777777" w:rsidR="00934671" w:rsidRPr="00B71F0B" w:rsidRDefault="00934671"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Rowell, L. (2017). Knowledge mobilization and action research in global contexts: towards a comparative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orientation. </w:t>
      </w:r>
      <w:r w:rsidRPr="00B71F0B">
        <w:rPr>
          <w:rFonts w:ascii="Times New Roman" w:hAnsi="Times New Roman" w:cs="Times New Roman"/>
          <w:i/>
          <w:iCs/>
          <w:sz w:val="24"/>
          <w:szCs w:val="24"/>
        </w:rPr>
        <w:t>Educational Action Research</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25</w:t>
      </w:r>
      <w:r w:rsidRPr="00B71F0B">
        <w:rPr>
          <w:rFonts w:ascii="Times New Roman" w:hAnsi="Times New Roman" w:cs="Times New Roman"/>
          <w:sz w:val="24"/>
          <w:szCs w:val="24"/>
        </w:rPr>
        <w:t xml:space="preserve">(3), 333-336.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doi:10.1080/09650792.2017.1326759</w:t>
      </w:r>
    </w:p>
    <w:p w14:paraId="0E62E3DE" w14:textId="77777777" w:rsidR="00337B6C" w:rsidRPr="00B71F0B" w:rsidRDefault="00337B6C"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Russell, T., &amp; </w:t>
      </w:r>
      <w:proofErr w:type="spellStart"/>
      <w:r w:rsidRPr="00B71F0B">
        <w:rPr>
          <w:rFonts w:ascii="Times New Roman" w:hAnsi="Times New Roman" w:cs="Times New Roman"/>
          <w:sz w:val="24"/>
          <w:szCs w:val="24"/>
        </w:rPr>
        <w:t>Mcpherson</w:t>
      </w:r>
      <w:proofErr w:type="spellEnd"/>
      <w:r w:rsidRPr="00B71F0B">
        <w:rPr>
          <w:rFonts w:ascii="Times New Roman" w:hAnsi="Times New Roman" w:cs="Times New Roman"/>
          <w:sz w:val="24"/>
          <w:szCs w:val="24"/>
        </w:rPr>
        <w:t xml:space="preserve">, S. (2001, May). </w:t>
      </w:r>
      <w:r w:rsidRPr="00B71F0B">
        <w:rPr>
          <w:rFonts w:ascii="Times New Roman" w:hAnsi="Times New Roman" w:cs="Times New Roman"/>
          <w:i/>
          <w:sz w:val="24"/>
          <w:szCs w:val="24"/>
        </w:rPr>
        <w:t xml:space="preserve">Indicators of success in teacher education: A </w:t>
      </w:r>
      <w:proofErr w:type="spellStart"/>
      <w:r w:rsidRPr="00B71F0B">
        <w:rPr>
          <w:rFonts w:ascii="Times New Roman" w:hAnsi="Times New Roman" w:cs="Times New Roman"/>
          <w:i/>
          <w:sz w:val="24"/>
          <w:szCs w:val="24"/>
        </w:rPr>
        <w:t>reviewand</w:t>
      </w:r>
      <w:proofErr w:type="spellEnd"/>
      <w:r w:rsidRPr="00B71F0B">
        <w:rPr>
          <w:rFonts w:ascii="Times New Roman" w:hAnsi="Times New Roman" w:cs="Times New Roman"/>
          <w:i/>
          <w:sz w:val="24"/>
          <w:szCs w:val="24"/>
        </w:rPr>
        <w:t xml:space="preserve"> analysis </w:t>
      </w:r>
      <w:r w:rsidR="00FC39C3">
        <w:rPr>
          <w:rFonts w:ascii="Times New Roman" w:hAnsi="Times New Roman" w:cs="Times New Roman"/>
          <w:i/>
          <w:sz w:val="24"/>
          <w:szCs w:val="24"/>
        </w:rPr>
        <w:tab/>
      </w:r>
      <w:r w:rsidRPr="00B71F0B">
        <w:rPr>
          <w:rFonts w:ascii="Times New Roman" w:hAnsi="Times New Roman" w:cs="Times New Roman"/>
          <w:i/>
          <w:sz w:val="24"/>
          <w:szCs w:val="24"/>
        </w:rPr>
        <w:t>of recent research.</w:t>
      </w:r>
      <w:r w:rsidRPr="00B71F0B">
        <w:rPr>
          <w:rFonts w:ascii="Times New Roman" w:hAnsi="Times New Roman" w:cs="Times New Roman"/>
          <w:sz w:val="24"/>
          <w:szCs w:val="24"/>
        </w:rPr>
        <w:t xml:space="preserve"> Paper presented at the Pan-Canadian Education Research Agenda Symposium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Teacher Education/Educator Training: Current Trends and Future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 xml:space="preserve">Directions, Laval University, Quebec </w:t>
      </w:r>
      <w:r w:rsidR="00FC39C3">
        <w:rPr>
          <w:rFonts w:ascii="Times New Roman" w:hAnsi="Times New Roman" w:cs="Times New Roman"/>
          <w:sz w:val="24"/>
          <w:szCs w:val="24"/>
        </w:rPr>
        <w:tab/>
      </w:r>
      <w:r w:rsidRPr="00B71F0B">
        <w:rPr>
          <w:rFonts w:ascii="Times New Roman" w:hAnsi="Times New Roman" w:cs="Times New Roman"/>
          <w:sz w:val="24"/>
          <w:szCs w:val="24"/>
        </w:rPr>
        <w:t>City, QC.</w:t>
      </w:r>
    </w:p>
    <w:p w14:paraId="02CC7ABE" w14:textId="77777777" w:rsidR="00B25188" w:rsidRPr="00B25188" w:rsidRDefault="00B25188" w:rsidP="00FC39C3">
      <w:pPr>
        <w:spacing w:line="240" w:lineRule="auto"/>
        <w:rPr>
          <w:rFonts w:ascii="Times New Roman" w:hAnsi="Times New Roman"/>
          <w:b/>
          <w:sz w:val="24"/>
          <w:szCs w:val="24"/>
        </w:rPr>
      </w:pPr>
      <w:proofErr w:type="spellStart"/>
      <w:r w:rsidRPr="00B25188">
        <w:rPr>
          <w:rFonts w:ascii="Times New Roman" w:hAnsi="Times New Roman"/>
          <w:sz w:val="24"/>
          <w:szCs w:val="24"/>
          <w:lang w:val="es-ES"/>
        </w:rPr>
        <w:t>Ryan</w:t>
      </w:r>
      <w:proofErr w:type="spellEnd"/>
      <w:r w:rsidRPr="00B25188">
        <w:rPr>
          <w:rFonts w:ascii="Times New Roman" w:hAnsi="Times New Roman"/>
          <w:sz w:val="24"/>
          <w:szCs w:val="24"/>
          <w:lang w:val="es-ES"/>
        </w:rPr>
        <w:t xml:space="preserve">, T.G., &amp; </w:t>
      </w:r>
      <w:proofErr w:type="spellStart"/>
      <w:r w:rsidRPr="00B25188">
        <w:rPr>
          <w:rFonts w:ascii="Times New Roman" w:hAnsi="Times New Roman"/>
          <w:sz w:val="24"/>
          <w:szCs w:val="24"/>
          <w:lang w:val="es-ES"/>
        </w:rPr>
        <w:t>Bagley</w:t>
      </w:r>
      <w:proofErr w:type="spellEnd"/>
      <w:r w:rsidRPr="00B25188">
        <w:rPr>
          <w:rFonts w:ascii="Times New Roman" w:hAnsi="Times New Roman"/>
          <w:sz w:val="24"/>
          <w:szCs w:val="24"/>
          <w:lang w:val="es-ES"/>
        </w:rPr>
        <w:t xml:space="preserve">, G. (2016). </w:t>
      </w:r>
      <w:r w:rsidRPr="00B25188">
        <w:rPr>
          <w:rFonts w:ascii="Times New Roman" w:hAnsi="Times New Roman"/>
          <w:sz w:val="24"/>
          <w:szCs w:val="24"/>
        </w:rPr>
        <w:t xml:space="preserve">Nurturing the integration of technology in teacher education. </w:t>
      </w:r>
      <w:r w:rsidRPr="00B25188">
        <w:rPr>
          <w:rFonts w:ascii="Times New Roman" w:hAnsi="Times New Roman"/>
          <w:i/>
          <w:sz w:val="24"/>
          <w:szCs w:val="24"/>
        </w:rPr>
        <w:t xml:space="preserve">Journal of </w:t>
      </w:r>
      <w:r w:rsidR="00FC39C3">
        <w:rPr>
          <w:rFonts w:ascii="Times New Roman" w:hAnsi="Times New Roman"/>
          <w:i/>
          <w:sz w:val="24"/>
          <w:szCs w:val="24"/>
        </w:rPr>
        <w:tab/>
      </w:r>
      <w:r w:rsidRPr="00B25188">
        <w:rPr>
          <w:rFonts w:ascii="Times New Roman" w:hAnsi="Times New Roman"/>
          <w:i/>
          <w:sz w:val="24"/>
          <w:szCs w:val="24"/>
        </w:rPr>
        <w:t xml:space="preserve">Theory and Practice in Education, 11 </w:t>
      </w:r>
      <w:r w:rsidRPr="00B25188">
        <w:rPr>
          <w:rFonts w:ascii="Times New Roman" w:hAnsi="Times New Roman"/>
          <w:sz w:val="24"/>
          <w:szCs w:val="24"/>
        </w:rPr>
        <w:t xml:space="preserve">(1), 16-32. </w:t>
      </w:r>
    </w:p>
    <w:p w14:paraId="798D7C40" w14:textId="77777777" w:rsidR="003A77C4" w:rsidRDefault="00270A8C" w:rsidP="00FC39C3">
      <w:pPr>
        <w:spacing w:line="240" w:lineRule="auto"/>
        <w:rPr>
          <w:rFonts w:ascii="Times New Roman" w:hAnsi="Times New Roman" w:cs="Times New Roman"/>
          <w:sz w:val="24"/>
          <w:szCs w:val="24"/>
          <w:lang w:val="en-US"/>
        </w:rPr>
      </w:pPr>
      <w:r w:rsidRPr="00B71F0B">
        <w:rPr>
          <w:rFonts w:ascii="Times New Roman" w:hAnsi="Times New Roman" w:cs="Times New Roman"/>
          <w:sz w:val="24"/>
          <w:szCs w:val="24"/>
          <w:lang w:val="en-US"/>
        </w:rPr>
        <w:t xml:space="preserve">Ryan, T.G. (2003). A tool for change: successful collaborative on-site professional development. </w:t>
      </w:r>
      <w:r w:rsidRPr="00B71F0B">
        <w:rPr>
          <w:rFonts w:ascii="Times New Roman" w:hAnsi="Times New Roman" w:cs="Times New Roman"/>
          <w:sz w:val="24"/>
          <w:szCs w:val="24"/>
          <w:lang w:val="en-US"/>
        </w:rPr>
        <w:tab/>
      </w:r>
      <w:r w:rsidRPr="00B71F0B">
        <w:rPr>
          <w:rFonts w:ascii="Times New Roman" w:hAnsi="Times New Roman" w:cs="Times New Roman"/>
          <w:i/>
          <w:sz w:val="24"/>
          <w:szCs w:val="24"/>
          <w:lang w:val="en-US"/>
        </w:rPr>
        <w:t>Ontario Action Researcher</w:t>
      </w:r>
      <w:r w:rsidRPr="00B71F0B">
        <w:rPr>
          <w:rFonts w:ascii="Times New Roman" w:hAnsi="Times New Roman" w:cs="Times New Roman"/>
          <w:sz w:val="24"/>
          <w:szCs w:val="24"/>
          <w:lang w:val="en-US"/>
        </w:rPr>
        <w:t xml:space="preserve">, </w:t>
      </w:r>
      <w:r w:rsidRPr="00B71F0B">
        <w:rPr>
          <w:rFonts w:ascii="Times New Roman" w:hAnsi="Times New Roman" w:cs="Times New Roman"/>
          <w:i/>
          <w:sz w:val="24"/>
          <w:szCs w:val="24"/>
          <w:lang w:val="en-US"/>
        </w:rPr>
        <w:t>6</w:t>
      </w:r>
      <w:r w:rsidRPr="00B71F0B">
        <w:rPr>
          <w:rFonts w:ascii="Times New Roman" w:hAnsi="Times New Roman" w:cs="Times New Roman"/>
          <w:sz w:val="24"/>
          <w:szCs w:val="24"/>
          <w:lang w:val="en-US"/>
        </w:rPr>
        <w:t xml:space="preserve"> (14). Retrieved from </w:t>
      </w:r>
      <w:hyperlink r:id="rId17" w:history="1">
        <w:r w:rsidR="00FC39C3" w:rsidRPr="00B94942">
          <w:rPr>
            <w:rStyle w:val="Hyperlink"/>
            <w:rFonts w:ascii="Times New Roman" w:hAnsi="Times New Roman" w:cs="Times New Roman"/>
            <w:sz w:val="24"/>
            <w:szCs w:val="24"/>
            <w:lang w:val="en-US"/>
          </w:rPr>
          <w:t>http://oar.nipissingu.ca/archive-Vol6No1.htm</w:t>
        </w:r>
      </w:hyperlink>
    </w:p>
    <w:p w14:paraId="43E48A0E" w14:textId="77777777" w:rsidR="003A77C4" w:rsidRDefault="003A77C4" w:rsidP="00FC39C3">
      <w:pPr>
        <w:spacing w:line="240" w:lineRule="auto"/>
        <w:rPr>
          <w:rFonts w:ascii="Times New Roman" w:hAnsi="Times New Roman" w:cs="Times New Roman"/>
          <w:sz w:val="24"/>
          <w:szCs w:val="24"/>
        </w:rPr>
      </w:pPr>
      <w:r w:rsidRPr="003A77C4">
        <w:rPr>
          <w:rFonts w:ascii="Times New Roman" w:hAnsi="Times New Roman"/>
          <w:sz w:val="24"/>
          <w:szCs w:val="24"/>
        </w:rPr>
        <w:t xml:space="preserve">Ryan, T. G. (Ed.). (2007). </w:t>
      </w:r>
      <w:r w:rsidRPr="003A77C4">
        <w:rPr>
          <w:rFonts w:ascii="Times New Roman" w:hAnsi="Times New Roman"/>
          <w:i/>
          <w:sz w:val="24"/>
          <w:szCs w:val="24"/>
        </w:rPr>
        <w:t>The reflexive special educator.</w:t>
      </w:r>
      <w:r w:rsidRPr="003A77C4">
        <w:rPr>
          <w:rFonts w:ascii="Times New Roman" w:hAnsi="Times New Roman"/>
          <w:sz w:val="24"/>
          <w:szCs w:val="24"/>
        </w:rPr>
        <w:t xml:space="preserve"> Calgary, AB: </w:t>
      </w:r>
      <w:proofErr w:type="spellStart"/>
      <w:r w:rsidRPr="003A77C4">
        <w:rPr>
          <w:rFonts w:ascii="Times New Roman" w:hAnsi="Times New Roman"/>
          <w:sz w:val="24"/>
          <w:szCs w:val="24"/>
        </w:rPr>
        <w:t>Temeron</w:t>
      </w:r>
      <w:proofErr w:type="spellEnd"/>
      <w:r w:rsidRPr="003A77C4">
        <w:rPr>
          <w:rFonts w:ascii="Times New Roman" w:hAnsi="Times New Roman"/>
          <w:sz w:val="24"/>
          <w:szCs w:val="24"/>
        </w:rPr>
        <w:t xml:space="preserve"> Books/</w:t>
      </w:r>
      <w:proofErr w:type="spellStart"/>
      <w:r w:rsidRPr="003A77C4">
        <w:rPr>
          <w:rFonts w:ascii="Times New Roman" w:hAnsi="Times New Roman"/>
          <w:sz w:val="24"/>
          <w:szCs w:val="24"/>
        </w:rPr>
        <w:t>Detselig</w:t>
      </w:r>
      <w:proofErr w:type="spellEnd"/>
      <w:r w:rsidRPr="003A77C4">
        <w:rPr>
          <w:rFonts w:ascii="Times New Roman" w:hAnsi="Times New Roman"/>
          <w:sz w:val="24"/>
          <w:szCs w:val="24"/>
        </w:rPr>
        <w:t>.</w:t>
      </w:r>
    </w:p>
    <w:p w14:paraId="31910DBC" w14:textId="77777777" w:rsidR="00BA643B" w:rsidRPr="00B71F0B" w:rsidRDefault="00BA643B"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Ryan, T. G. (Ed.). (2009). </w:t>
      </w:r>
      <w:r w:rsidRPr="00B71F0B">
        <w:rPr>
          <w:rFonts w:ascii="Times New Roman" w:hAnsi="Times New Roman" w:cs="Times New Roman"/>
          <w:i/>
          <w:sz w:val="24"/>
          <w:szCs w:val="24"/>
        </w:rPr>
        <w:t>Canadian educational leadership</w:t>
      </w:r>
      <w:r w:rsidRPr="00B71F0B">
        <w:rPr>
          <w:rFonts w:ascii="Times New Roman" w:hAnsi="Times New Roman" w:cs="Times New Roman"/>
          <w:sz w:val="24"/>
          <w:szCs w:val="24"/>
        </w:rPr>
        <w:t xml:space="preserve">. Calgary, AB: </w:t>
      </w:r>
      <w:proofErr w:type="spellStart"/>
      <w:r w:rsidRPr="00B71F0B">
        <w:rPr>
          <w:rFonts w:ascii="Times New Roman" w:hAnsi="Times New Roman" w:cs="Times New Roman"/>
          <w:sz w:val="24"/>
          <w:szCs w:val="24"/>
        </w:rPr>
        <w:t>Temeron</w:t>
      </w:r>
      <w:proofErr w:type="spellEnd"/>
      <w:r w:rsidRPr="00B71F0B">
        <w:rPr>
          <w:rFonts w:ascii="Times New Roman" w:hAnsi="Times New Roman" w:cs="Times New Roman"/>
          <w:sz w:val="24"/>
          <w:szCs w:val="24"/>
        </w:rPr>
        <w:t xml:space="preserve"> Books/</w:t>
      </w:r>
      <w:proofErr w:type="spellStart"/>
      <w:r w:rsidRPr="00B71F0B">
        <w:rPr>
          <w:rFonts w:ascii="Times New Roman" w:hAnsi="Times New Roman" w:cs="Times New Roman"/>
          <w:sz w:val="24"/>
          <w:szCs w:val="24"/>
        </w:rPr>
        <w:t>Detselig</w:t>
      </w:r>
      <w:proofErr w:type="spellEnd"/>
      <w:r w:rsidRPr="00B71F0B">
        <w:rPr>
          <w:rFonts w:ascii="Times New Roman" w:hAnsi="Times New Roman" w:cs="Times New Roman"/>
          <w:sz w:val="24"/>
          <w:szCs w:val="24"/>
        </w:rPr>
        <w:t>.</w:t>
      </w:r>
    </w:p>
    <w:p w14:paraId="24C8A630" w14:textId="77777777" w:rsidR="003E26AB" w:rsidRPr="00B71F0B" w:rsidRDefault="003E26AB"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Ryan, T. G. (2013a). The communicative elements of action research. </w:t>
      </w:r>
      <w:r w:rsidRPr="00B71F0B">
        <w:rPr>
          <w:rFonts w:ascii="Times New Roman" w:hAnsi="Times New Roman" w:cs="Times New Roman"/>
          <w:i/>
          <w:sz w:val="24"/>
          <w:szCs w:val="24"/>
        </w:rPr>
        <w:t xml:space="preserve">Networks: An online journal for teacher </w:t>
      </w:r>
      <w:r w:rsidR="00FC39C3">
        <w:rPr>
          <w:rFonts w:ascii="Times New Roman" w:hAnsi="Times New Roman" w:cs="Times New Roman"/>
          <w:i/>
          <w:sz w:val="24"/>
          <w:szCs w:val="24"/>
        </w:rPr>
        <w:tab/>
      </w:r>
      <w:r w:rsidRPr="00B71F0B">
        <w:rPr>
          <w:rFonts w:ascii="Times New Roman" w:hAnsi="Times New Roman" w:cs="Times New Roman"/>
          <w:i/>
          <w:sz w:val="24"/>
          <w:szCs w:val="24"/>
        </w:rPr>
        <w:t xml:space="preserve">research, 15 </w:t>
      </w:r>
      <w:r w:rsidRPr="00B71F0B">
        <w:rPr>
          <w:rFonts w:ascii="Times New Roman" w:hAnsi="Times New Roman" w:cs="Times New Roman"/>
          <w:sz w:val="24"/>
          <w:szCs w:val="24"/>
        </w:rPr>
        <w:t xml:space="preserve">(2). 1-12. University of Wisconsin, Madison, WN. </w:t>
      </w:r>
    </w:p>
    <w:p w14:paraId="409C3E74" w14:textId="77777777" w:rsidR="003E26AB" w:rsidRPr="00B71F0B" w:rsidRDefault="003E26AB" w:rsidP="00FC39C3">
      <w:pPr>
        <w:spacing w:line="240" w:lineRule="auto"/>
        <w:rPr>
          <w:rFonts w:ascii="Times New Roman" w:hAnsi="Times New Roman" w:cs="Times New Roman"/>
          <w:color w:val="2A2A2A"/>
          <w:sz w:val="24"/>
          <w:szCs w:val="24"/>
          <w:lang w:val="en-US"/>
        </w:rPr>
      </w:pPr>
      <w:r w:rsidRPr="00B71F0B">
        <w:rPr>
          <w:rFonts w:ascii="Times New Roman" w:hAnsi="Times New Roman" w:cs="Times New Roman"/>
          <w:color w:val="2A2A2A"/>
          <w:sz w:val="24"/>
          <w:szCs w:val="24"/>
          <w:lang w:val="en-US"/>
        </w:rPr>
        <w:t xml:space="preserve">Ryan, T. G. (2013b). The scholarship of teaching and learning within action research: Promise and possibilities. </w:t>
      </w:r>
      <w:r w:rsidR="00FC39C3">
        <w:rPr>
          <w:rFonts w:ascii="Times New Roman" w:hAnsi="Times New Roman" w:cs="Times New Roman"/>
          <w:color w:val="2A2A2A"/>
          <w:sz w:val="24"/>
          <w:szCs w:val="24"/>
          <w:lang w:val="en-US"/>
        </w:rPr>
        <w:tab/>
      </w:r>
      <w:r w:rsidRPr="00B71F0B">
        <w:rPr>
          <w:rFonts w:ascii="Times New Roman" w:hAnsi="Times New Roman" w:cs="Times New Roman"/>
          <w:i/>
          <w:iCs/>
          <w:color w:val="2A2A2A"/>
          <w:sz w:val="24"/>
          <w:szCs w:val="24"/>
          <w:lang w:val="en-US"/>
        </w:rPr>
        <w:t xml:space="preserve">i.e.: inquiry in education, 4 </w:t>
      </w:r>
      <w:r w:rsidRPr="00B71F0B">
        <w:rPr>
          <w:rFonts w:ascii="Times New Roman" w:hAnsi="Times New Roman" w:cs="Times New Roman"/>
          <w:color w:val="2A2A2A"/>
          <w:sz w:val="24"/>
          <w:szCs w:val="24"/>
          <w:lang w:val="en-US"/>
        </w:rPr>
        <w:t xml:space="preserve">(2), </w:t>
      </w:r>
      <w:r w:rsidRPr="00B71F0B">
        <w:rPr>
          <w:rFonts w:ascii="Times New Roman" w:hAnsi="Times New Roman" w:cs="Times New Roman"/>
          <w:i/>
          <w:iCs/>
          <w:color w:val="2A2A2A"/>
          <w:sz w:val="24"/>
          <w:szCs w:val="24"/>
          <w:lang w:val="en-US"/>
        </w:rPr>
        <w:t>1–17.</w:t>
      </w:r>
      <w:r w:rsidR="00013EB7">
        <w:rPr>
          <w:rFonts w:ascii="Times New Roman" w:hAnsi="Times New Roman" w:cs="Times New Roman"/>
          <w:i/>
          <w:iCs/>
          <w:color w:val="2A2A2A"/>
          <w:sz w:val="24"/>
          <w:szCs w:val="24"/>
          <w:lang w:val="en-US"/>
        </w:rPr>
        <w:t xml:space="preserve"> </w:t>
      </w:r>
    </w:p>
    <w:p w14:paraId="4514B8C3" w14:textId="77777777" w:rsidR="00393B56" w:rsidRPr="00B71F0B" w:rsidRDefault="00393B56" w:rsidP="00FC39C3">
      <w:pPr>
        <w:widowControl w:val="0"/>
        <w:overflowPunct w:val="0"/>
        <w:autoSpaceDE w:val="0"/>
        <w:autoSpaceDN w:val="0"/>
        <w:adjustRightInd w:val="0"/>
        <w:spacing w:line="240" w:lineRule="auto"/>
        <w:ind w:left="720" w:hanging="720"/>
        <w:rPr>
          <w:rFonts w:ascii="Times New Roman" w:hAnsi="Times New Roman" w:cs="Times New Roman"/>
          <w:color w:val="2A2A2A"/>
          <w:sz w:val="24"/>
          <w:szCs w:val="24"/>
          <w:lang w:val="en-US"/>
        </w:rPr>
      </w:pPr>
      <w:r w:rsidRPr="00B71F0B">
        <w:rPr>
          <w:rFonts w:ascii="Times New Roman" w:hAnsi="Times New Roman" w:cs="Times New Roman"/>
          <w:color w:val="262626"/>
          <w:sz w:val="24"/>
          <w:szCs w:val="24"/>
        </w:rPr>
        <w:t xml:space="preserve">Ryan, T. G. (2016). The pre-service educator as action researcher and leader. </w:t>
      </w:r>
      <w:r w:rsidRPr="00B71F0B">
        <w:rPr>
          <w:rFonts w:ascii="Times New Roman" w:hAnsi="Times New Roman" w:cs="Times New Roman"/>
          <w:i/>
          <w:iCs/>
          <w:color w:val="262626"/>
          <w:sz w:val="24"/>
          <w:szCs w:val="24"/>
        </w:rPr>
        <w:t xml:space="preserve">Action Researcher in Education, </w:t>
      </w:r>
      <w:r w:rsidRPr="00EB46B9">
        <w:rPr>
          <w:rFonts w:ascii="Times New Roman" w:hAnsi="Times New Roman" w:cs="Times New Roman"/>
          <w:color w:val="262626"/>
          <w:sz w:val="24"/>
          <w:szCs w:val="24"/>
        </w:rPr>
        <w:t>7,</w:t>
      </w:r>
      <w:r w:rsidRPr="00B71F0B">
        <w:rPr>
          <w:rFonts w:ascii="Times New Roman" w:hAnsi="Times New Roman" w:cs="Times New Roman"/>
          <w:color w:val="262626"/>
          <w:sz w:val="24"/>
          <w:szCs w:val="24"/>
        </w:rPr>
        <w:t xml:space="preserve"> 1–13.</w:t>
      </w:r>
    </w:p>
    <w:p w14:paraId="4700FBC3" w14:textId="77777777" w:rsidR="001E5B08" w:rsidRPr="00B71F0B" w:rsidRDefault="001E5B08" w:rsidP="00FC39C3">
      <w:pPr>
        <w:spacing w:line="240" w:lineRule="auto"/>
        <w:rPr>
          <w:rFonts w:ascii="Times New Roman" w:hAnsi="Times New Roman" w:cs="Times New Roman"/>
          <w:sz w:val="24"/>
          <w:szCs w:val="24"/>
        </w:rPr>
      </w:pPr>
      <w:r w:rsidRPr="00B71F0B">
        <w:rPr>
          <w:rFonts w:ascii="Times New Roman" w:hAnsi="Times New Roman" w:cs="Times New Roman"/>
          <w:sz w:val="24"/>
          <w:szCs w:val="24"/>
        </w:rPr>
        <w:t xml:space="preserve">Ryan, T.G., Young, D.C., &amp; </w:t>
      </w:r>
      <w:proofErr w:type="spellStart"/>
      <w:r w:rsidRPr="00B71F0B">
        <w:rPr>
          <w:rFonts w:ascii="Times New Roman" w:hAnsi="Times New Roman" w:cs="Times New Roman"/>
          <w:sz w:val="24"/>
          <w:szCs w:val="24"/>
        </w:rPr>
        <w:t>Kraglund</w:t>
      </w:r>
      <w:proofErr w:type="spellEnd"/>
      <w:r w:rsidRPr="00B71F0B">
        <w:rPr>
          <w:rFonts w:ascii="Times New Roman" w:hAnsi="Times New Roman" w:cs="Times New Roman"/>
          <w:sz w:val="24"/>
          <w:szCs w:val="24"/>
        </w:rPr>
        <w:t>-Gauthier, W.L. (</w:t>
      </w:r>
      <w:r w:rsidR="00AF7B81" w:rsidRPr="00B71F0B">
        <w:rPr>
          <w:rFonts w:ascii="Times New Roman" w:hAnsi="Times New Roman" w:cs="Times New Roman"/>
          <w:sz w:val="24"/>
          <w:szCs w:val="24"/>
        </w:rPr>
        <w:t>2017</w:t>
      </w:r>
      <w:r w:rsidRPr="00B71F0B">
        <w:rPr>
          <w:rFonts w:ascii="Times New Roman" w:hAnsi="Times New Roman" w:cs="Times New Roman"/>
          <w:sz w:val="24"/>
          <w:szCs w:val="24"/>
        </w:rPr>
        <w:t xml:space="preserve">). Action research within pre-service teacher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education. </w:t>
      </w:r>
      <w:r w:rsidRPr="00B71F0B">
        <w:rPr>
          <w:rFonts w:ascii="Times New Roman" w:hAnsi="Times New Roman" w:cs="Times New Roman"/>
          <w:i/>
          <w:sz w:val="24"/>
          <w:szCs w:val="24"/>
        </w:rPr>
        <w:t>Transformative Dialogues</w:t>
      </w:r>
      <w:r w:rsidRPr="00B71F0B">
        <w:rPr>
          <w:rFonts w:ascii="Times New Roman" w:hAnsi="Times New Roman" w:cs="Times New Roman"/>
          <w:i/>
          <w:color w:val="313131"/>
          <w:sz w:val="24"/>
          <w:szCs w:val="24"/>
          <w:shd w:val="clear" w:color="auto" w:fill="FFFFFF"/>
        </w:rPr>
        <w:t>: Teaching and Learning Journal</w:t>
      </w:r>
      <w:r w:rsidRPr="00B71F0B">
        <w:rPr>
          <w:rFonts w:ascii="Times New Roman" w:hAnsi="Times New Roman" w:cs="Times New Roman"/>
          <w:i/>
          <w:sz w:val="24"/>
          <w:szCs w:val="24"/>
        </w:rPr>
        <w:t xml:space="preserve">, </w:t>
      </w:r>
      <w:proofErr w:type="gramStart"/>
      <w:r w:rsidRPr="00B71F0B">
        <w:rPr>
          <w:rFonts w:ascii="Times New Roman" w:hAnsi="Times New Roman" w:cs="Times New Roman"/>
          <w:i/>
          <w:sz w:val="24"/>
          <w:szCs w:val="24"/>
        </w:rPr>
        <w:t>1</w:t>
      </w:r>
      <w:r w:rsidR="00AF7B81" w:rsidRPr="00B71F0B">
        <w:rPr>
          <w:rFonts w:ascii="Times New Roman" w:hAnsi="Times New Roman" w:cs="Times New Roman"/>
          <w:i/>
          <w:sz w:val="24"/>
          <w:szCs w:val="24"/>
        </w:rPr>
        <w:t>0</w:t>
      </w:r>
      <w:r w:rsidRPr="00B71F0B">
        <w:rPr>
          <w:rFonts w:ascii="Times New Roman" w:hAnsi="Times New Roman" w:cs="Times New Roman"/>
          <w:sz w:val="24"/>
          <w:szCs w:val="24"/>
        </w:rPr>
        <w:t>,</w:t>
      </w:r>
      <w:r w:rsidR="00EB46B9">
        <w:rPr>
          <w:rFonts w:ascii="Times New Roman" w:hAnsi="Times New Roman" w:cs="Times New Roman"/>
          <w:sz w:val="24"/>
          <w:szCs w:val="24"/>
        </w:rPr>
        <w:t>(</w:t>
      </w:r>
      <w:proofErr w:type="gramEnd"/>
      <w:r w:rsidR="00AF7B81" w:rsidRPr="00B71F0B">
        <w:rPr>
          <w:rFonts w:ascii="Times New Roman" w:hAnsi="Times New Roman" w:cs="Times New Roman"/>
          <w:sz w:val="24"/>
          <w:szCs w:val="24"/>
        </w:rPr>
        <w:t>2</w:t>
      </w:r>
      <w:r w:rsidR="00EB46B9">
        <w:rPr>
          <w:rFonts w:ascii="Times New Roman" w:hAnsi="Times New Roman" w:cs="Times New Roman"/>
          <w:sz w:val="24"/>
          <w:szCs w:val="24"/>
        </w:rPr>
        <w:t>)</w:t>
      </w:r>
      <w:r w:rsidRPr="00B71F0B">
        <w:rPr>
          <w:rFonts w:ascii="Times New Roman" w:hAnsi="Times New Roman" w:cs="Times New Roman"/>
          <w:sz w:val="24"/>
          <w:szCs w:val="24"/>
        </w:rPr>
        <w:t>, 1-15.</w:t>
      </w:r>
    </w:p>
    <w:p w14:paraId="0BC74966" w14:textId="77777777" w:rsidR="00FC39C3" w:rsidRDefault="007D473D" w:rsidP="00FC39C3">
      <w:pPr>
        <w:spacing w:line="240" w:lineRule="auto"/>
        <w:rPr>
          <w:rFonts w:ascii="Times New Roman" w:hAnsi="Times New Roman" w:cs="Times New Roman"/>
          <w:i/>
          <w:iCs/>
          <w:sz w:val="24"/>
          <w:szCs w:val="24"/>
        </w:rPr>
      </w:pPr>
      <w:proofErr w:type="spellStart"/>
      <w:r w:rsidRPr="00B71F0B">
        <w:rPr>
          <w:rFonts w:ascii="Times New Roman" w:hAnsi="Times New Roman" w:cs="Times New Roman"/>
          <w:sz w:val="24"/>
          <w:szCs w:val="24"/>
        </w:rPr>
        <w:t>Tuncel</w:t>
      </w:r>
      <w:proofErr w:type="spellEnd"/>
      <w:r w:rsidRPr="00B71F0B">
        <w:rPr>
          <w:rFonts w:ascii="Times New Roman" w:hAnsi="Times New Roman" w:cs="Times New Roman"/>
          <w:sz w:val="24"/>
          <w:szCs w:val="24"/>
        </w:rPr>
        <w:t>, G</w:t>
      </w:r>
      <w:r w:rsidR="00611B9E">
        <w:rPr>
          <w:rFonts w:ascii="Times New Roman" w:hAnsi="Times New Roman" w:cs="Times New Roman"/>
          <w:sz w:val="24"/>
          <w:szCs w:val="24"/>
        </w:rPr>
        <w:t>.,</w:t>
      </w:r>
      <w:r w:rsidRPr="00B71F0B">
        <w:rPr>
          <w:rFonts w:ascii="Times New Roman" w:hAnsi="Times New Roman" w:cs="Times New Roman"/>
          <w:sz w:val="24"/>
          <w:szCs w:val="24"/>
        </w:rPr>
        <w:t xml:space="preserve"> </w:t>
      </w:r>
      <w:r w:rsidR="00611B9E">
        <w:rPr>
          <w:rFonts w:ascii="Times New Roman" w:hAnsi="Times New Roman" w:cs="Times New Roman"/>
          <w:sz w:val="24"/>
          <w:szCs w:val="24"/>
        </w:rPr>
        <w:t>&amp;</w:t>
      </w:r>
      <w:r w:rsidRPr="00B71F0B">
        <w:rPr>
          <w:rFonts w:ascii="Times New Roman" w:hAnsi="Times New Roman" w:cs="Times New Roman"/>
          <w:sz w:val="24"/>
          <w:szCs w:val="24"/>
        </w:rPr>
        <w:t xml:space="preserve"> Mustafa İ. </w:t>
      </w:r>
      <w:r w:rsidR="00611B9E">
        <w:rPr>
          <w:rFonts w:ascii="Times New Roman" w:hAnsi="Times New Roman" w:cs="Times New Roman"/>
          <w:sz w:val="24"/>
          <w:szCs w:val="24"/>
        </w:rPr>
        <w:t>(</w:t>
      </w:r>
      <w:r w:rsidRPr="00B71F0B">
        <w:rPr>
          <w:rFonts w:ascii="Times New Roman" w:hAnsi="Times New Roman" w:cs="Times New Roman"/>
          <w:sz w:val="24"/>
          <w:szCs w:val="24"/>
        </w:rPr>
        <w:t>2016</w:t>
      </w:r>
      <w:r w:rsidR="00611B9E">
        <w:rPr>
          <w:rFonts w:ascii="Times New Roman" w:hAnsi="Times New Roman" w:cs="Times New Roman"/>
          <w:sz w:val="24"/>
          <w:szCs w:val="24"/>
        </w:rPr>
        <w:t>)</w:t>
      </w:r>
      <w:r w:rsidRPr="00B71F0B">
        <w:rPr>
          <w:rFonts w:ascii="Times New Roman" w:hAnsi="Times New Roman" w:cs="Times New Roman"/>
          <w:sz w:val="24"/>
          <w:szCs w:val="24"/>
        </w:rPr>
        <w:t xml:space="preserve">. Action Research on Using Drama in Human Rights Education. </w:t>
      </w:r>
      <w:r w:rsidRPr="00B71F0B">
        <w:rPr>
          <w:rFonts w:ascii="Times New Roman" w:hAnsi="Times New Roman" w:cs="Times New Roman"/>
          <w:i/>
          <w:iCs/>
          <w:sz w:val="24"/>
          <w:szCs w:val="24"/>
        </w:rPr>
        <w:t xml:space="preserve">International </w:t>
      </w:r>
      <w:r w:rsidR="00FC39C3">
        <w:rPr>
          <w:rFonts w:ascii="Times New Roman" w:hAnsi="Times New Roman" w:cs="Times New Roman"/>
          <w:i/>
          <w:iCs/>
          <w:sz w:val="24"/>
          <w:szCs w:val="24"/>
        </w:rPr>
        <w:tab/>
      </w:r>
      <w:r w:rsidRPr="00B71F0B">
        <w:rPr>
          <w:rFonts w:ascii="Times New Roman" w:hAnsi="Times New Roman" w:cs="Times New Roman"/>
          <w:i/>
          <w:iCs/>
          <w:sz w:val="24"/>
          <w:szCs w:val="24"/>
        </w:rPr>
        <w:t>Online Journal of Educational Sciences</w:t>
      </w:r>
      <w:r w:rsidRPr="00B71F0B">
        <w:rPr>
          <w:rFonts w:ascii="Times New Roman" w:hAnsi="Times New Roman" w:cs="Times New Roman"/>
          <w:sz w:val="24"/>
          <w:szCs w:val="24"/>
        </w:rPr>
        <w:t xml:space="preserve"> </w:t>
      </w:r>
      <w:proofErr w:type="gramStart"/>
      <w:r w:rsidRPr="00611B9E">
        <w:rPr>
          <w:rFonts w:ascii="Times New Roman" w:hAnsi="Times New Roman" w:cs="Times New Roman"/>
          <w:i/>
          <w:sz w:val="24"/>
          <w:szCs w:val="24"/>
        </w:rPr>
        <w:t>8</w:t>
      </w:r>
      <w:r w:rsidRPr="00B71F0B">
        <w:rPr>
          <w:rFonts w:ascii="Times New Roman" w:hAnsi="Times New Roman" w:cs="Times New Roman"/>
          <w:sz w:val="24"/>
          <w:szCs w:val="24"/>
        </w:rPr>
        <w:t>,</w:t>
      </w:r>
      <w:r w:rsidR="00611B9E">
        <w:rPr>
          <w:rFonts w:ascii="Times New Roman" w:hAnsi="Times New Roman" w:cs="Times New Roman"/>
          <w:sz w:val="24"/>
          <w:szCs w:val="24"/>
        </w:rPr>
        <w:t>(</w:t>
      </w:r>
      <w:proofErr w:type="gramEnd"/>
      <w:r w:rsidRPr="00B71F0B">
        <w:rPr>
          <w:rFonts w:ascii="Times New Roman" w:hAnsi="Times New Roman" w:cs="Times New Roman"/>
          <w:sz w:val="24"/>
          <w:szCs w:val="24"/>
        </w:rPr>
        <w:t>4</w:t>
      </w:r>
      <w:r w:rsidR="00611B9E">
        <w:rPr>
          <w:rFonts w:ascii="Times New Roman" w:hAnsi="Times New Roman" w:cs="Times New Roman"/>
          <w:sz w:val="24"/>
          <w:szCs w:val="24"/>
        </w:rPr>
        <w:t>),</w:t>
      </w:r>
      <w:r w:rsidRPr="00B71F0B">
        <w:rPr>
          <w:rFonts w:ascii="Times New Roman" w:hAnsi="Times New Roman" w:cs="Times New Roman"/>
          <w:sz w:val="24"/>
          <w:szCs w:val="24"/>
        </w:rPr>
        <w:t xml:space="preserve"> 108-118. </w:t>
      </w:r>
      <w:r w:rsidRPr="00B71F0B">
        <w:rPr>
          <w:rFonts w:ascii="Times New Roman" w:hAnsi="Times New Roman" w:cs="Times New Roman"/>
          <w:i/>
          <w:iCs/>
          <w:sz w:val="24"/>
          <w:szCs w:val="24"/>
        </w:rPr>
        <w:t>Education Research Complete</w:t>
      </w:r>
      <w:r w:rsidRPr="00B71F0B">
        <w:rPr>
          <w:rFonts w:ascii="Times New Roman" w:hAnsi="Times New Roman" w:cs="Times New Roman"/>
          <w:sz w:val="24"/>
          <w:szCs w:val="24"/>
        </w:rPr>
        <w:t>, EBSCO</w:t>
      </w:r>
      <w:r w:rsidRPr="00B71F0B">
        <w:rPr>
          <w:rFonts w:ascii="Times New Roman" w:hAnsi="Times New Roman" w:cs="Times New Roman"/>
          <w:i/>
          <w:iCs/>
          <w:sz w:val="24"/>
          <w:szCs w:val="24"/>
        </w:rPr>
        <w:t>host</w:t>
      </w:r>
      <w:r w:rsidR="00FC39C3">
        <w:rPr>
          <w:rFonts w:ascii="Times New Roman" w:hAnsi="Times New Roman" w:cs="Times New Roman"/>
          <w:i/>
          <w:iCs/>
          <w:sz w:val="24"/>
          <w:szCs w:val="24"/>
        </w:rPr>
        <w:t>.</w:t>
      </w:r>
    </w:p>
    <w:p w14:paraId="7757948F" w14:textId="77777777" w:rsidR="00975FC1" w:rsidRDefault="00975FC1" w:rsidP="00FC39C3">
      <w:pPr>
        <w:spacing w:line="240" w:lineRule="auto"/>
        <w:rPr>
          <w:rFonts w:ascii="Times New Roman" w:hAnsi="Times New Roman" w:cs="Times New Roman"/>
          <w:sz w:val="24"/>
          <w:szCs w:val="24"/>
        </w:rPr>
      </w:pPr>
      <w:proofErr w:type="spellStart"/>
      <w:r w:rsidRPr="00B71F0B">
        <w:rPr>
          <w:rFonts w:ascii="Times New Roman" w:hAnsi="Times New Roman" w:cs="Times New Roman"/>
          <w:sz w:val="24"/>
          <w:szCs w:val="24"/>
        </w:rPr>
        <w:t>Tuncel</w:t>
      </w:r>
      <w:proofErr w:type="spellEnd"/>
      <w:r w:rsidRPr="00B71F0B">
        <w:rPr>
          <w:rFonts w:ascii="Times New Roman" w:hAnsi="Times New Roman" w:cs="Times New Roman"/>
          <w:sz w:val="24"/>
          <w:szCs w:val="24"/>
        </w:rPr>
        <w:t xml:space="preserve">, G. (2017). Improving the Cultural Responsiveness of Prospective Social Studies </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 xml:space="preserve">Teachers: An Action </w:t>
      </w:r>
      <w:r w:rsidR="00FC39C3">
        <w:rPr>
          <w:rFonts w:ascii="Times New Roman" w:hAnsi="Times New Roman" w:cs="Times New Roman"/>
          <w:sz w:val="24"/>
          <w:szCs w:val="24"/>
        </w:rPr>
        <w:tab/>
      </w:r>
      <w:r w:rsidRPr="00B71F0B">
        <w:rPr>
          <w:rFonts w:ascii="Times New Roman" w:hAnsi="Times New Roman" w:cs="Times New Roman"/>
          <w:sz w:val="24"/>
          <w:szCs w:val="24"/>
        </w:rPr>
        <w:t xml:space="preserve">Research. </w:t>
      </w:r>
      <w:r w:rsidRPr="00B71F0B">
        <w:rPr>
          <w:rFonts w:ascii="Times New Roman" w:hAnsi="Times New Roman" w:cs="Times New Roman"/>
          <w:i/>
          <w:iCs/>
          <w:sz w:val="24"/>
          <w:szCs w:val="24"/>
        </w:rPr>
        <w:t>Educational Sciences: Theory &amp; Practice</w:t>
      </w:r>
      <w:r w:rsidRPr="00B71F0B">
        <w:rPr>
          <w:rFonts w:ascii="Times New Roman" w:hAnsi="Times New Roman" w:cs="Times New Roman"/>
          <w:sz w:val="24"/>
          <w:szCs w:val="24"/>
        </w:rPr>
        <w:t xml:space="preserve">, </w:t>
      </w:r>
      <w:r w:rsidRPr="00B71F0B">
        <w:rPr>
          <w:rFonts w:ascii="Times New Roman" w:hAnsi="Times New Roman" w:cs="Times New Roman"/>
          <w:i/>
          <w:iCs/>
          <w:sz w:val="24"/>
          <w:szCs w:val="24"/>
        </w:rPr>
        <w:t>17</w:t>
      </w:r>
      <w:r w:rsidRPr="00B71F0B">
        <w:rPr>
          <w:rFonts w:ascii="Times New Roman" w:hAnsi="Times New Roman" w:cs="Times New Roman"/>
          <w:sz w:val="24"/>
          <w:szCs w:val="24"/>
        </w:rPr>
        <w:t>(4), 1317-</w:t>
      </w:r>
      <w:r w:rsidR="00393B56" w:rsidRPr="00B71F0B">
        <w:rPr>
          <w:rFonts w:ascii="Times New Roman" w:hAnsi="Times New Roman" w:cs="Times New Roman"/>
          <w:sz w:val="24"/>
          <w:szCs w:val="24"/>
        </w:rPr>
        <w:tab/>
      </w:r>
      <w:r w:rsidRPr="00B71F0B">
        <w:rPr>
          <w:rFonts w:ascii="Times New Roman" w:hAnsi="Times New Roman" w:cs="Times New Roman"/>
          <w:sz w:val="24"/>
          <w:szCs w:val="24"/>
        </w:rPr>
        <w:t>1344. doi:10.12738/estp.2017.4.0269</w:t>
      </w:r>
    </w:p>
    <w:p w14:paraId="75EB2F3A" w14:textId="77777777" w:rsidR="00D52359" w:rsidRDefault="00D52359" w:rsidP="00FC39C3">
      <w:pPr>
        <w:spacing w:line="240" w:lineRule="auto"/>
        <w:rPr>
          <w:rStyle w:val="Hyperlink"/>
          <w:rFonts w:ascii="Times New Roman" w:hAnsi="Times New Roman" w:cs="Times New Roman"/>
          <w:color w:val="auto"/>
          <w:sz w:val="24"/>
          <w:szCs w:val="24"/>
          <w:u w:val="none"/>
        </w:rPr>
      </w:pPr>
      <w:r w:rsidRPr="00D52359">
        <w:rPr>
          <w:rFonts w:ascii="Times New Roman" w:hAnsi="Times New Roman" w:cs="Times New Roman"/>
          <w:sz w:val="24"/>
          <w:szCs w:val="24"/>
        </w:rPr>
        <w:t xml:space="preserve">UNESCO. (2015). </w:t>
      </w:r>
      <w:r w:rsidRPr="00D52359">
        <w:rPr>
          <w:rFonts w:ascii="Times New Roman" w:hAnsi="Times New Roman" w:cs="Times New Roman"/>
          <w:i/>
          <w:sz w:val="24"/>
          <w:szCs w:val="24"/>
        </w:rPr>
        <w:t>The futures of learning 3: What kind of pedagogies for the 21</w:t>
      </w:r>
      <w:r w:rsidRPr="00D52359">
        <w:rPr>
          <w:rFonts w:ascii="Times New Roman" w:hAnsi="Times New Roman" w:cs="Times New Roman"/>
          <w:i/>
          <w:sz w:val="24"/>
          <w:szCs w:val="24"/>
          <w:vertAlign w:val="superscript"/>
        </w:rPr>
        <w:t>st</w:t>
      </w:r>
      <w:r w:rsidRPr="00D52359">
        <w:rPr>
          <w:rFonts w:ascii="Times New Roman" w:hAnsi="Times New Roman" w:cs="Times New Roman"/>
          <w:i/>
          <w:sz w:val="24"/>
          <w:szCs w:val="24"/>
        </w:rPr>
        <w:t xml:space="preserve"> century?</w:t>
      </w:r>
      <w:r w:rsidRPr="00D52359">
        <w:rPr>
          <w:rFonts w:ascii="Times New Roman" w:hAnsi="Times New Roman" w:cs="Times New Roman"/>
          <w:sz w:val="24"/>
          <w:szCs w:val="24"/>
        </w:rPr>
        <w:t xml:space="preserve"> Retrieved from </w:t>
      </w:r>
      <w:r w:rsidR="00FC39C3">
        <w:rPr>
          <w:rFonts w:ascii="Times New Roman" w:hAnsi="Times New Roman" w:cs="Times New Roman"/>
          <w:sz w:val="24"/>
          <w:szCs w:val="24"/>
        </w:rPr>
        <w:tab/>
      </w:r>
      <w:hyperlink r:id="rId18" w:history="1">
        <w:r w:rsidRPr="00D52359">
          <w:rPr>
            <w:rStyle w:val="Hyperlink"/>
            <w:rFonts w:ascii="Times New Roman" w:hAnsi="Times New Roman" w:cs="Times New Roman"/>
            <w:color w:val="auto"/>
            <w:sz w:val="24"/>
            <w:szCs w:val="24"/>
            <w:u w:val="none"/>
          </w:rPr>
          <w:t>http://unesdoc.unesco.org/images/0024/002431/243126e.pdf</w:t>
        </w:r>
      </w:hyperlink>
    </w:p>
    <w:p w14:paraId="598CB923" w14:textId="7E52187F" w:rsidR="000909CF" w:rsidRDefault="000909CF" w:rsidP="00FC39C3">
      <w:pPr>
        <w:spacing w:line="240" w:lineRule="auto"/>
        <w:rPr>
          <w:rFonts w:ascii="Times New Roman" w:hAnsi="Times New Roman" w:cs="Times New Roman"/>
          <w:sz w:val="24"/>
          <w:szCs w:val="24"/>
        </w:rPr>
      </w:pPr>
      <w:r w:rsidRPr="000909CF">
        <w:rPr>
          <w:rFonts w:ascii="Times New Roman" w:hAnsi="Times New Roman" w:cs="Times New Roman"/>
          <w:sz w:val="24"/>
          <w:szCs w:val="24"/>
        </w:rPr>
        <w:lastRenderedPageBreak/>
        <w:t xml:space="preserve">Wen-Ling, S., &amp; Chun-Yen, T. (2017). Students' perception of a flipped classroom approach to facilitating </w:t>
      </w:r>
      <w:r>
        <w:rPr>
          <w:rFonts w:ascii="Times New Roman" w:hAnsi="Times New Roman" w:cs="Times New Roman"/>
          <w:sz w:val="24"/>
          <w:szCs w:val="24"/>
        </w:rPr>
        <w:tab/>
      </w:r>
      <w:r w:rsidRPr="000909CF">
        <w:rPr>
          <w:rFonts w:ascii="Times New Roman" w:hAnsi="Times New Roman" w:cs="Times New Roman"/>
          <w:sz w:val="24"/>
          <w:szCs w:val="24"/>
        </w:rPr>
        <w:t xml:space="preserve">online project-based learning in marketing research courses. </w:t>
      </w:r>
      <w:r w:rsidRPr="000909CF">
        <w:rPr>
          <w:rFonts w:ascii="Times New Roman" w:hAnsi="Times New Roman" w:cs="Times New Roman"/>
          <w:i/>
          <w:iCs/>
          <w:sz w:val="24"/>
          <w:szCs w:val="24"/>
        </w:rPr>
        <w:t xml:space="preserve">Australasian Journal </w:t>
      </w:r>
      <w:r>
        <w:rPr>
          <w:rFonts w:ascii="Times New Roman" w:hAnsi="Times New Roman" w:cs="Times New Roman"/>
          <w:i/>
          <w:iCs/>
          <w:sz w:val="24"/>
          <w:szCs w:val="24"/>
        </w:rPr>
        <w:t>o</w:t>
      </w:r>
      <w:r w:rsidRPr="000909CF">
        <w:rPr>
          <w:rFonts w:ascii="Times New Roman" w:hAnsi="Times New Roman" w:cs="Times New Roman"/>
          <w:i/>
          <w:iCs/>
          <w:sz w:val="24"/>
          <w:szCs w:val="24"/>
        </w:rPr>
        <w:t xml:space="preserve">f Educational </w:t>
      </w:r>
      <w:r>
        <w:rPr>
          <w:rFonts w:ascii="Times New Roman" w:hAnsi="Times New Roman" w:cs="Times New Roman"/>
          <w:i/>
          <w:iCs/>
          <w:sz w:val="24"/>
          <w:szCs w:val="24"/>
        </w:rPr>
        <w:tab/>
      </w:r>
      <w:r w:rsidRPr="000909CF">
        <w:rPr>
          <w:rFonts w:ascii="Times New Roman" w:hAnsi="Times New Roman" w:cs="Times New Roman"/>
          <w:i/>
          <w:iCs/>
          <w:sz w:val="24"/>
          <w:szCs w:val="24"/>
        </w:rPr>
        <w:t>Technology</w:t>
      </w:r>
      <w:r w:rsidRPr="000909CF">
        <w:rPr>
          <w:rFonts w:ascii="Times New Roman" w:hAnsi="Times New Roman" w:cs="Times New Roman"/>
          <w:sz w:val="24"/>
          <w:szCs w:val="24"/>
        </w:rPr>
        <w:t xml:space="preserve">, </w:t>
      </w:r>
      <w:r w:rsidRPr="000909CF">
        <w:rPr>
          <w:rFonts w:ascii="Times New Roman" w:hAnsi="Times New Roman" w:cs="Times New Roman"/>
          <w:i/>
          <w:iCs/>
          <w:sz w:val="24"/>
          <w:szCs w:val="24"/>
        </w:rPr>
        <w:t>33</w:t>
      </w:r>
      <w:r w:rsidRPr="000909CF">
        <w:rPr>
          <w:rFonts w:ascii="Times New Roman" w:hAnsi="Times New Roman" w:cs="Times New Roman"/>
          <w:sz w:val="24"/>
          <w:szCs w:val="24"/>
        </w:rPr>
        <w:t>(5), 32-49. doi:10.14742/ajet.288</w:t>
      </w:r>
    </w:p>
    <w:p w14:paraId="0A5FE46B" w14:textId="25E0D250" w:rsidR="00BD38A6" w:rsidRPr="00D52359" w:rsidRDefault="00BD38A6" w:rsidP="00FC39C3">
      <w:pPr>
        <w:spacing w:line="240" w:lineRule="auto"/>
        <w:rPr>
          <w:rStyle w:val="Hyperlink"/>
          <w:rFonts w:ascii="Times New Roman" w:hAnsi="Times New Roman" w:cs="Times New Roman"/>
          <w:color w:val="auto"/>
          <w:sz w:val="24"/>
          <w:szCs w:val="24"/>
          <w:u w:val="none"/>
        </w:rPr>
      </w:pPr>
      <w:r w:rsidRPr="00BD38A6">
        <w:rPr>
          <w:rFonts w:ascii="Times New Roman" w:hAnsi="Times New Roman" w:cs="Times New Roman"/>
          <w:sz w:val="24"/>
          <w:szCs w:val="24"/>
        </w:rPr>
        <w:t xml:space="preserve">Yuan, R., &amp; Burns, A. (2017). Teacher identity development through action research: a Chinese experience. </w:t>
      </w:r>
      <w:r>
        <w:rPr>
          <w:rFonts w:ascii="Times New Roman" w:hAnsi="Times New Roman" w:cs="Times New Roman"/>
          <w:sz w:val="24"/>
          <w:szCs w:val="24"/>
        </w:rPr>
        <w:tab/>
      </w:r>
      <w:r w:rsidRPr="00BD38A6">
        <w:rPr>
          <w:rFonts w:ascii="Times New Roman" w:hAnsi="Times New Roman" w:cs="Times New Roman"/>
          <w:i/>
          <w:iCs/>
          <w:sz w:val="24"/>
          <w:szCs w:val="24"/>
        </w:rPr>
        <w:t>Teachers &amp; Teaching</w:t>
      </w:r>
      <w:r w:rsidRPr="00BD38A6">
        <w:rPr>
          <w:rFonts w:ascii="Times New Roman" w:hAnsi="Times New Roman" w:cs="Times New Roman"/>
          <w:sz w:val="24"/>
          <w:szCs w:val="24"/>
        </w:rPr>
        <w:t xml:space="preserve">, </w:t>
      </w:r>
      <w:r w:rsidRPr="00BD38A6">
        <w:rPr>
          <w:rFonts w:ascii="Times New Roman" w:hAnsi="Times New Roman" w:cs="Times New Roman"/>
          <w:i/>
          <w:iCs/>
          <w:sz w:val="24"/>
          <w:szCs w:val="24"/>
        </w:rPr>
        <w:t>23</w:t>
      </w:r>
      <w:r w:rsidRPr="00BD38A6">
        <w:rPr>
          <w:rFonts w:ascii="Times New Roman" w:hAnsi="Times New Roman" w:cs="Times New Roman"/>
          <w:sz w:val="24"/>
          <w:szCs w:val="24"/>
        </w:rPr>
        <w:t>(6), 729-749. doi:10.1080/13540602.2016.1219713</w:t>
      </w:r>
    </w:p>
    <w:p w14:paraId="5A7FB8E2" w14:textId="77777777" w:rsidR="00D52359" w:rsidRPr="00B71F0B" w:rsidRDefault="00D52359" w:rsidP="00FC39C3">
      <w:pPr>
        <w:spacing w:line="240" w:lineRule="auto"/>
        <w:rPr>
          <w:rFonts w:ascii="Times New Roman" w:hAnsi="Times New Roman" w:cs="Times New Roman"/>
          <w:sz w:val="24"/>
          <w:szCs w:val="24"/>
        </w:rPr>
      </w:pPr>
    </w:p>
    <w:sectPr w:rsidR="00D52359" w:rsidRPr="00B71F0B" w:rsidSect="00FC39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3E2"/>
    <w:rsid w:val="00013EB7"/>
    <w:rsid w:val="00015A50"/>
    <w:rsid w:val="000310A5"/>
    <w:rsid w:val="00045423"/>
    <w:rsid w:val="00050D77"/>
    <w:rsid w:val="00052692"/>
    <w:rsid w:val="00080D16"/>
    <w:rsid w:val="00082226"/>
    <w:rsid w:val="00084338"/>
    <w:rsid w:val="000909CF"/>
    <w:rsid w:val="000A0D83"/>
    <w:rsid w:val="000B4CD1"/>
    <w:rsid w:val="000C0FEC"/>
    <w:rsid w:val="000D73F7"/>
    <w:rsid w:val="000F3C6E"/>
    <w:rsid w:val="00102BBC"/>
    <w:rsid w:val="00132C89"/>
    <w:rsid w:val="00140873"/>
    <w:rsid w:val="0015296B"/>
    <w:rsid w:val="00156BF4"/>
    <w:rsid w:val="0017411E"/>
    <w:rsid w:val="001765C0"/>
    <w:rsid w:val="00177FDD"/>
    <w:rsid w:val="00187AB1"/>
    <w:rsid w:val="00190A9D"/>
    <w:rsid w:val="00192A4A"/>
    <w:rsid w:val="001A6FE6"/>
    <w:rsid w:val="001C007E"/>
    <w:rsid w:val="001C5EBB"/>
    <w:rsid w:val="001C7302"/>
    <w:rsid w:val="001D273A"/>
    <w:rsid w:val="001D2E1E"/>
    <w:rsid w:val="001E1EFB"/>
    <w:rsid w:val="001E5B08"/>
    <w:rsid w:val="001F3E93"/>
    <w:rsid w:val="0022401A"/>
    <w:rsid w:val="00236AC1"/>
    <w:rsid w:val="002379EF"/>
    <w:rsid w:val="0026541A"/>
    <w:rsid w:val="00270A8C"/>
    <w:rsid w:val="00274A47"/>
    <w:rsid w:val="00284327"/>
    <w:rsid w:val="002B3B26"/>
    <w:rsid w:val="002B5095"/>
    <w:rsid w:val="002D32C0"/>
    <w:rsid w:val="002E1AA6"/>
    <w:rsid w:val="002F53C7"/>
    <w:rsid w:val="00323EF6"/>
    <w:rsid w:val="00337B6C"/>
    <w:rsid w:val="00351A17"/>
    <w:rsid w:val="00356AF2"/>
    <w:rsid w:val="003745C3"/>
    <w:rsid w:val="00374F7D"/>
    <w:rsid w:val="003822BF"/>
    <w:rsid w:val="003864F1"/>
    <w:rsid w:val="00393B56"/>
    <w:rsid w:val="00396894"/>
    <w:rsid w:val="003A77C4"/>
    <w:rsid w:val="003E26AB"/>
    <w:rsid w:val="003E2FF8"/>
    <w:rsid w:val="003E4EFC"/>
    <w:rsid w:val="004043E2"/>
    <w:rsid w:val="00412B6E"/>
    <w:rsid w:val="00444231"/>
    <w:rsid w:val="00450D92"/>
    <w:rsid w:val="00473638"/>
    <w:rsid w:val="0048026C"/>
    <w:rsid w:val="004803F8"/>
    <w:rsid w:val="004831BD"/>
    <w:rsid w:val="00486A02"/>
    <w:rsid w:val="00486C85"/>
    <w:rsid w:val="0048708C"/>
    <w:rsid w:val="004A70C7"/>
    <w:rsid w:val="005018EA"/>
    <w:rsid w:val="005031D7"/>
    <w:rsid w:val="00536EAF"/>
    <w:rsid w:val="005512F3"/>
    <w:rsid w:val="00587B36"/>
    <w:rsid w:val="0059611A"/>
    <w:rsid w:val="005A5267"/>
    <w:rsid w:val="005C196F"/>
    <w:rsid w:val="005F0DF7"/>
    <w:rsid w:val="005F33EC"/>
    <w:rsid w:val="006104ED"/>
    <w:rsid w:val="00611B9E"/>
    <w:rsid w:val="00616B56"/>
    <w:rsid w:val="006170F4"/>
    <w:rsid w:val="0063568A"/>
    <w:rsid w:val="00640920"/>
    <w:rsid w:val="006535F2"/>
    <w:rsid w:val="006544FD"/>
    <w:rsid w:val="00666C67"/>
    <w:rsid w:val="00672427"/>
    <w:rsid w:val="006A0D85"/>
    <w:rsid w:val="006A7B7B"/>
    <w:rsid w:val="006B4D93"/>
    <w:rsid w:val="006D6312"/>
    <w:rsid w:val="00706C51"/>
    <w:rsid w:val="007205DB"/>
    <w:rsid w:val="00723484"/>
    <w:rsid w:val="00744128"/>
    <w:rsid w:val="00753222"/>
    <w:rsid w:val="007558FB"/>
    <w:rsid w:val="007830B6"/>
    <w:rsid w:val="0079718B"/>
    <w:rsid w:val="007B1750"/>
    <w:rsid w:val="007B3A20"/>
    <w:rsid w:val="007B3FC4"/>
    <w:rsid w:val="007B5F4C"/>
    <w:rsid w:val="007B70DB"/>
    <w:rsid w:val="007C71FB"/>
    <w:rsid w:val="007D15B2"/>
    <w:rsid w:val="007D3473"/>
    <w:rsid w:val="007D473D"/>
    <w:rsid w:val="007F3B63"/>
    <w:rsid w:val="00844859"/>
    <w:rsid w:val="00862E90"/>
    <w:rsid w:val="00871724"/>
    <w:rsid w:val="00881CE3"/>
    <w:rsid w:val="00885819"/>
    <w:rsid w:val="008922B3"/>
    <w:rsid w:val="008A1092"/>
    <w:rsid w:val="008A276C"/>
    <w:rsid w:val="008A5E27"/>
    <w:rsid w:val="008B0F42"/>
    <w:rsid w:val="008B5FEF"/>
    <w:rsid w:val="008B61AC"/>
    <w:rsid w:val="008C4FCB"/>
    <w:rsid w:val="008D62CA"/>
    <w:rsid w:val="008F446F"/>
    <w:rsid w:val="009036E1"/>
    <w:rsid w:val="00913C2B"/>
    <w:rsid w:val="009143D0"/>
    <w:rsid w:val="00927591"/>
    <w:rsid w:val="00934671"/>
    <w:rsid w:val="0094492F"/>
    <w:rsid w:val="00975DDC"/>
    <w:rsid w:val="00975FC1"/>
    <w:rsid w:val="00993B58"/>
    <w:rsid w:val="00997F63"/>
    <w:rsid w:val="009B033A"/>
    <w:rsid w:val="009B13E0"/>
    <w:rsid w:val="009B1615"/>
    <w:rsid w:val="009C0CCC"/>
    <w:rsid w:val="009E210A"/>
    <w:rsid w:val="00A0059A"/>
    <w:rsid w:val="00A56A03"/>
    <w:rsid w:val="00A73645"/>
    <w:rsid w:val="00A73BDA"/>
    <w:rsid w:val="00A814F1"/>
    <w:rsid w:val="00A8607C"/>
    <w:rsid w:val="00A95075"/>
    <w:rsid w:val="00A97528"/>
    <w:rsid w:val="00AB7AE9"/>
    <w:rsid w:val="00AD05B3"/>
    <w:rsid w:val="00AD6776"/>
    <w:rsid w:val="00AE1F6E"/>
    <w:rsid w:val="00AF0E5C"/>
    <w:rsid w:val="00AF13B3"/>
    <w:rsid w:val="00AF4450"/>
    <w:rsid w:val="00AF7B81"/>
    <w:rsid w:val="00B0586B"/>
    <w:rsid w:val="00B219DA"/>
    <w:rsid w:val="00B25188"/>
    <w:rsid w:val="00B26B2A"/>
    <w:rsid w:val="00B3615E"/>
    <w:rsid w:val="00B3687A"/>
    <w:rsid w:val="00B54BB9"/>
    <w:rsid w:val="00B71F0B"/>
    <w:rsid w:val="00B84EFC"/>
    <w:rsid w:val="00B9586B"/>
    <w:rsid w:val="00B95E18"/>
    <w:rsid w:val="00B96E29"/>
    <w:rsid w:val="00BA22C9"/>
    <w:rsid w:val="00BA643B"/>
    <w:rsid w:val="00BB13E2"/>
    <w:rsid w:val="00BD38A6"/>
    <w:rsid w:val="00BF051C"/>
    <w:rsid w:val="00C02B4B"/>
    <w:rsid w:val="00C04815"/>
    <w:rsid w:val="00C22152"/>
    <w:rsid w:val="00C31D98"/>
    <w:rsid w:val="00C35303"/>
    <w:rsid w:val="00C42F55"/>
    <w:rsid w:val="00C972A0"/>
    <w:rsid w:val="00CA03BE"/>
    <w:rsid w:val="00CB107F"/>
    <w:rsid w:val="00CC0486"/>
    <w:rsid w:val="00CE4BB0"/>
    <w:rsid w:val="00CF626C"/>
    <w:rsid w:val="00D41C4A"/>
    <w:rsid w:val="00D52359"/>
    <w:rsid w:val="00D54C1F"/>
    <w:rsid w:val="00D61E48"/>
    <w:rsid w:val="00D90F25"/>
    <w:rsid w:val="00DC5557"/>
    <w:rsid w:val="00DE372A"/>
    <w:rsid w:val="00DF02E1"/>
    <w:rsid w:val="00E10550"/>
    <w:rsid w:val="00E2201D"/>
    <w:rsid w:val="00E22C92"/>
    <w:rsid w:val="00E42958"/>
    <w:rsid w:val="00E62EB5"/>
    <w:rsid w:val="00E64F2B"/>
    <w:rsid w:val="00E662BA"/>
    <w:rsid w:val="00E823BC"/>
    <w:rsid w:val="00E91117"/>
    <w:rsid w:val="00EB46B9"/>
    <w:rsid w:val="00EC71D9"/>
    <w:rsid w:val="00ED2D29"/>
    <w:rsid w:val="00ED3EE5"/>
    <w:rsid w:val="00EF0463"/>
    <w:rsid w:val="00F0720C"/>
    <w:rsid w:val="00F309E1"/>
    <w:rsid w:val="00F31031"/>
    <w:rsid w:val="00F37623"/>
    <w:rsid w:val="00F4085E"/>
    <w:rsid w:val="00F855D0"/>
    <w:rsid w:val="00F85AD5"/>
    <w:rsid w:val="00F86F7F"/>
    <w:rsid w:val="00F97B23"/>
    <w:rsid w:val="00FA43DD"/>
    <w:rsid w:val="00FB0633"/>
    <w:rsid w:val="00FC39C3"/>
    <w:rsid w:val="00FF6E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CA02B"/>
  <w15:docId w15:val="{17C6789B-C782-BF41-A53A-CE627C4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31BD"/>
    <w:rPr>
      <w:i/>
      <w:iCs/>
    </w:rPr>
  </w:style>
  <w:style w:type="character" w:customStyle="1" w:styleId="externalref">
    <w:name w:val="externalref"/>
    <w:basedOn w:val="DefaultParagraphFont"/>
    <w:rsid w:val="004831BD"/>
  </w:style>
  <w:style w:type="character" w:customStyle="1" w:styleId="refsource">
    <w:name w:val="refsource"/>
    <w:basedOn w:val="DefaultParagraphFont"/>
    <w:rsid w:val="004831BD"/>
  </w:style>
  <w:style w:type="paragraph" w:styleId="NormalWeb">
    <w:name w:val="Normal (Web)"/>
    <w:basedOn w:val="Normal"/>
    <w:uiPriority w:val="99"/>
    <w:unhideWhenUsed/>
    <w:rsid w:val="00744128"/>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unhideWhenUsed/>
    <w:rsid w:val="0048708C"/>
    <w:rPr>
      <w:color w:val="0000FF" w:themeColor="hyperlink"/>
      <w:u w:val="single"/>
    </w:rPr>
  </w:style>
  <w:style w:type="paragraph" w:styleId="BalloonText">
    <w:name w:val="Balloon Text"/>
    <w:basedOn w:val="Normal"/>
    <w:link w:val="BalloonTextChar"/>
    <w:uiPriority w:val="99"/>
    <w:semiHidden/>
    <w:unhideWhenUsed/>
    <w:rsid w:val="00CB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7F"/>
    <w:rPr>
      <w:rFonts w:ascii="Tahoma" w:hAnsi="Tahoma" w:cs="Tahoma"/>
      <w:sz w:val="16"/>
      <w:szCs w:val="16"/>
    </w:rPr>
  </w:style>
  <w:style w:type="paragraph" w:styleId="EndnoteText">
    <w:name w:val="endnote text"/>
    <w:basedOn w:val="Normal"/>
    <w:link w:val="EndnoteTextChar"/>
    <w:rsid w:val="005512F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EndnoteTextChar">
    <w:name w:val="Endnote Text Char"/>
    <w:basedOn w:val="DefaultParagraphFont"/>
    <w:link w:val="EndnoteText"/>
    <w:rsid w:val="005512F3"/>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611B9E"/>
    <w:rPr>
      <w:color w:val="800080" w:themeColor="followedHyperlink"/>
      <w:u w:val="single"/>
    </w:rPr>
  </w:style>
  <w:style w:type="character" w:styleId="CommentReference">
    <w:name w:val="annotation reference"/>
    <w:basedOn w:val="DefaultParagraphFont"/>
    <w:uiPriority w:val="99"/>
    <w:semiHidden/>
    <w:unhideWhenUsed/>
    <w:rsid w:val="00F0720C"/>
    <w:rPr>
      <w:sz w:val="16"/>
      <w:szCs w:val="16"/>
    </w:rPr>
  </w:style>
  <w:style w:type="paragraph" w:styleId="CommentText">
    <w:name w:val="annotation text"/>
    <w:basedOn w:val="Normal"/>
    <w:link w:val="CommentTextChar"/>
    <w:uiPriority w:val="99"/>
    <w:semiHidden/>
    <w:unhideWhenUsed/>
    <w:rsid w:val="00F0720C"/>
    <w:pPr>
      <w:spacing w:line="240" w:lineRule="auto"/>
    </w:pPr>
    <w:rPr>
      <w:sz w:val="20"/>
      <w:szCs w:val="20"/>
    </w:rPr>
  </w:style>
  <w:style w:type="character" w:customStyle="1" w:styleId="CommentTextChar">
    <w:name w:val="Comment Text Char"/>
    <w:basedOn w:val="DefaultParagraphFont"/>
    <w:link w:val="CommentText"/>
    <w:uiPriority w:val="99"/>
    <w:semiHidden/>
    <w:rsid w:val="00F0720C"/>
    <w:rPr>
      <w:sz w:val="20"/>
      <w:szCs w:val="20"/>
    </w:rPr>
  </w:style>
  <w:style w:type="paragraph" w:styleId="CommentSubject">
    <w:name w:val="annotation subject"/>
    <w:basedOn w:val="CommentText"/>
    <w:next w:val="CommentText"/>
    <w:link w:val="CommentSubjectChar"/>
    <w:uiPriority w:val="99"/>
    <w:semiHidden/>
    <w:unhideWhenUsed/>
    <w:rsid w:val="00F0720C"/>
    <w:rPr>
      <w:b/>
      <w:bCs/>
    </w:rPr>
  </w:style>
  <w:style w:type="character" w:customStyle="1" w:styleId="CommentSubjectChar">
    <w:name w:val="Comment Subject Char"/>
    <w:basedOn w:val="CommentTextChar"/>
    <w:link w:val="CommentSubject"/>
    <w:uiPriority w:val="99"/>
    <w:semiHidden/>
    <w:rsid w:val="00F07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1345">
      <w:bodyDiv w:val="1"/>
      <w:marLeft w:val="0"/>
      <w:marRight w:val="0"/>
      <w:marTop w:val="0"/>
      <w:marBottom w:val="0"/>
      <w:divBdr>
        <w:top w:val="none" w:sz="0" w:space="0" w:color="auto"/>
        <w:left w:val="none" w:sz="0" w:space="0" w:color="auto"/>
        <w:bottom w:val="none" w:sz="0" w:space="0" w:color="auto"/>
        <w:right w:val="none" w:sz="0" w:space="0" w:color="auto"/>
      </w:divBdr>
      <w:divsChild>
        <w:div w:id="1952667970">
          <w:marLeft w:val="0"/>
          <w:marRight w:val="0"/>
          <w:marTop w:val="0"/>
          <w:marBottom w:val="0"/>
          <w:divBdr>
            <w:top w:val="none" w:sz="0" w:space="0" w:color="auto"/>
            <w:left w:val="none" w:sz="0" w:space="0" w:color="auto"/>
            <w:bottom w:val="none" w:sz="0" w:space="0" w:color="auto"/>
            <w:right w:val="none" w:sz="0" w:space="0" w:color="auto"/>
          </w:divBdr>
        </w:div>
        <w:div w:id="1555041233">
          <w:marLeft w:val="0"/>
          <w:marRight w:val="0"/>
          <w:marTop w:val="0"/>
          <w:marBottom w:val="0"/>
          <w:divBdr>
            <w:top w:val="none" w:sz="0" w:space="0" w:color="auto"/>
            <w:left w:val="none" w:sz="0" w:space="0" w:color="auto"/>
            <w:bottom w:val="none" w:sz="0" w:space="0" w:color="auto"/>
            <w:right w:val="none" w:sz="0" w:space="0" w:color="auto"/>
          </w:divBdr>
        </w:div>
        <w:div w:id="1441030718">
          <w:marLeft w:val="0"/>
          <w:marRight w:val="0"/>
          <w:marTop w:val="0"/>
          <w:marBottom w:val="0"/>
          <w:divBdr>
            <w:top w:val="none" w:sz="0" w:space="0" w:color="auto"/>
            <w:left w:val="none" w:sz="0" w:space="0" w:color="auto"/>
            <w:bottom w:val="none" w:sz="0" w:space="0" w:color="auto"/>
            <w:right w:val="none" w:sz="0" w:space="0" w:color="auto"/>
          </w:divBdr>
        </w:div>
        <w:div w:id="295062333">
          <w:marLeft w:val="0"/>
          <w:marRight w:val="0"/>
          <w:marTop w:val="0"/>
          <w:marBottom w:val="0"/>
          <w:divBdr>
            <w:top w:val="none" w:sz="0" w:space="0" w:color="auto"/>
            <w:left w:val="none" w:sz="0" w:space="0" w:color="auto"/>
            <w:bottom w:val="none" w:sz="0" w:space="0" w:color="auto"/>
            <w:right w:val="none" w:sz="0" w:space="0" w:color="auto"/>
          </w:divBdr>
        </w:div>
        <w:div w:id="71198964">
          <w:marLeft w:val="0"/>
          <w:marRight w:val="0"/>
          <w:marTop w:val="0"/>
          <w:marBottom w:val="0"/>
          <w:divBdr>
            <w:top w:val="none" w:sz="0" w:space="0" w:color="auto"/>
            <w:left w:val="none" w:sz="0" w:space="0" w:color="auto"/>
            <w:bottom w:val="none" w:sz="0" w:space="0" w:color="auto"/>
            <w:right w:val="none" w:sz="0" w:space="0" w:color="auto"/>
          </w:divBdr>
        </w:div>
        <w:div w:id="2091584964">
          <w:marLeft w:val="0"/>
          <w:marRight w:val="0"/>
          <w:marTop w:val="0"/>
          <w:marBottom w:val="0"/>
          <w:divBdr>
            <w:top w:val="none" w:sz="0" w:space="0" w:color="auto"/>
            <w:left w:val="none" w:sz="0" w:space="0" w:color="auto"/>
            <w:bottom w:val="none" w:sz="0" w:space="0" w:color="auto"/>
            <w:right w:val="none" w:sz="0" w:space="0" w:color="auto"/>
          </w:divBdr>
        </w:div>
        <w:div w:id="923953746">
          <w:marLeft w:val="0"/>
          <w:marRight w:val="0"/>
          <w:marTop w:val="0"/>
          <w:marBottom w:val="0"/>
          <w:divBdr>
            <w:top w:val="none" w:sz="0" w:space="0" w:color="auto"/>
            <w:left w:val="none" w:sz="0" w:space="0" w:color="auto"/>
            <w:bottom w:val="none" w:sz="0" w:space="0" w:color="auto"/>
            <w:right w:val="none" w:sz="0" w:space="0" w:color="auto"/>
          </w:divBdr>
        </w:div>
        <w:div w:id="1917009794">
          <w:marLeft w:val="0"/>
          <w:marRight w:val="0"/>
          <w:marTop w:val="0"/>
          <w:marBottom w:val="0"/>
          <w:divBdr>
            <w:top w:val="none" w:sz="0" w:space="0" w:color="auto"/>
            <w:left w:val="none" w:sz="0" w:space="0" w:color="auto"/>
            <w:bottom w:val="none" w:sz="0" w:space="0" w:color="auto"/>
            <w:right w:val="none" w:sz="0" w:space="0" w:color="auto"/>
          </w:divBdr>
        </w:div>
        <w:div w:id="1962347154">
          <w:marLeft w:val="0"/>
          <w:marRight w:val="0"/>
          <w:marTop w:val="0"/>
          <w:marBottom w:val="0"/>
          <w:divBdr>
            <w:top w:val="none" w:sz="0" w:space="0" w:color="auto"/>
            <w:left w:val="none" w:sz="0" w:space="0" w:color="auto"/>
            <w:bottom w:val="none" w:sz="0" w:space="0" w:color="auto"/>
            <w:right w:val="none" w:sz="0" w:space="0" w:color="auto"/>
          </w:divBdr>
        </w:div>
        <w:div w:id="428745178">
          <w:marLeft w:val="0"/>
          <w:marRight w:val="0"/>
          <w:marTop w:val="0"/>
          <w:marBottom w:val="0"/>
          <w:divBdr>
            <w:top w:val="none" w:sz="0" w:space="0" w:color="auto"/>
            <w:left w:val="none" w:sz="0" w:space="0" w:color="auto"/>
            <w:bottom w:val="none" w:sz="0" w:space="0" w:color="auto"/>
            <w:right w:val="none" w:sz="0" w:space="0" w:color="auto"/>
          </w:divBdr>
        </w:div>
        <w:div w:id="1188788006">
          <w:marLeft w:val="0"/>
          <w:marRight w:val="0"/>
          <w:marTop w:val="0"/>
          <w:marBottom w:val="0"/>
          <w:divBdr>
            <w:top w:val="none" w:sz="0" w:space="0" w:color="auto"/>
            <w:left w:val="none" w:sz="0" w:space="0" w:color="auto"/>
            <w:bottom w:val="none" w:sz="0" w:space="0" w:color="auto"/>
            <w:right w:val="none" w:sz="0" w:space="0" w:color="auto"/>
          </w:divBdr>
        </w:div>
        <w:div w:id="620308484">
          <w:marLeft w:val="0"/>
          <w:marRight w:val="0"/>
          <w:marTop w:val="0"/>
          <w:marBottom w:val="0"/>
          <w:divBdr>
            <w:top w:val="none" w:sz="0" w:space="0" w:color="auto"/>
            <w:left w:val="none" w:sz="0" w:space="0" w:color="auto"/>
            <w:bottom w:val="none" w:sz="0" w:space="0" w:color="auto"/>
            <w:right w:val="none" w:sz="0" w:space="0" w:color="auto"/>
          </w:divBdr>
        </w:div>
        <w:div w:id="1157650564">
          <w:marLeft w:val="0"/>
          <w:marRight w:val="0"/>
          <w:marTop w:val="0"/>
          <w:marBottom w:val="0"/>
          <w:divBdr>
            <w:top w:val="none" w:sz="0" w:space="0" w:color="auto"/>
            <w:left w:val="none" w:sz="0" w:space="0" w:color="auto"/>
            <w:bottom w:val="none" w:sz="0" w:space="0" w:color="auto"/>
            <w:right w:val="none" w:sz="0" w:space="0" w:color="auto"/>
          </w:divBdr>
        </w:div>
        <w:div w:id="1332104205">
          <w:marLeft w:val="0"/>
          <w:marRight w:val="0"/>
          <w:marTop w:val="0"/>
          <w:marBottom w:val="0"/>
          <w:divBdr>
            <w:top w:val="none" w:sz="0" w:space="0" w:color="auto"/>
            <w:left w:val="none" w:sz="0" w:space="0" w:color="auto"/>
            <w:bottom w:val="none" w:sz="0" w:space="0" w:color="auto"/>
            <w:right w:val="none" w:sz="0" w:space="0" w:color="auto"/>
          </w:divBdr>
        </w:div>
        <w:div w:id="725252795">
          <w:marLeft w:val="0"/>
          <w:marRight w:val="0"/>
          <w:marTop w:val="0"/>
          <w:marBottom w:val="0"/>
          <w:divBdr>
            <w:top w:val="none" w:sz="0" w:space="0" w:color="auto"/>
            <w:left w:val="none" w:sz="0" w:space="0" w:color="auto"/>
            <w:bottom w:val="none" w:sz="0" w:space="0" w:color="auto"/>
            <w:right w:val="none" w:sz="0" w:space="0" w:color="auto"/>
          </w:divBdr>
        </w:div>
      </w:divsChild>
    </w:div>
    <w:div w:id="116995670">
      <w:bodyDiv w:val="1"/>
      <w:marLeft w:val="0"/>
      <w:marRight w:val="0"/>
      <w:marTop w:val="0"/>
      <w:marBottom w:val="0"/>
      <w:divBdr>
        <w:top w:val="none" w:sz="0" w:space="0" w:color="auto"/>
        <w:left w:val="none" w:sz="0" w:space="0" w:color="auto"/>
        <w:bottom w:val="none" w:sz="0" w:space="0" w:color="auto"/>
        <w:right w:val="none" w:sz="0" w:space="0" w:color="auto"/>
      </w:divBdr>
      <w:divsChild>
        <w:div w:id="508837735">
          <w:marLeft w:val="0"/>
          <w:marRight w:val="0"/>
          <w:marTop w:val="0"/>
          <w:marBottom w:val="0"/>
          <w:divBdr>
            <w:top w:val="none" w:sz="0" w:space="0" w:color="auto"/>
            <w:left w:val="none" w:sz="0" w:space="0" w:color="auto"/>
            <w:bottom w:val="none" w:sz="0" w:space="0" w:color="auto"/>
            <w:right w:val="none" w:sz="0" w:space="0" w:color="auto"/>
          </w:divBdr>
        </w:div>
        <w:div w:id="1850295483">
          <w:marLeft w:val="0"/>
          <w:marRight w:val="0"/>
          <w:marTop w:val="0"/>
          <w:marBottom w:val="0"/>
          <w:divBdr>
            <w:top w:val="none" w:sz="0" w:space="0" w:color="auto"/>
            <w:left w:val="none" w:sz="0" w:space="0" w:color="auto"/>
            <w:bottom w:val="none" w:sz="0" w:space="0" w:color="auto"/>
            <w:right w:val="none" w:sz="0" w:space="0" w:color="auto"/>
          </w:divBdr>
        </w:div>
        <w:div w:id="1334532609">
          <w:marLeft w:val="0"/>
          <w:marRight w:val="0"/>
          <w:marTop w:val="0"/>
          <w:marBottom w:val="0"/>
          <w:divBdr>
            <w:top w:val="none" w:sz="0" w:space="0" w:color="auto"/>
            <w:left w:val="none" w:sz="0" w:space="0" w:color="auto"/>
            <w:bottom w:val="none" w:sz="0" w:space="0" w:color="auto"/>
            <w:right w:val="none" w:sz="0" w:space="0" w:color="auto"/>
          </w:divBdr>
        </w:div>
        <w:div w:id="1890795718">
          <w:marLeft w:val="0"/>
          <w:marRight w:val="0"/>
          <w:marTop w:val="0"/>
          <w:marBottom w:val="0"/>
          <w:divBdr>
            <w:top w:val="none" w:sz="0" w:space="0" w:color="auto"/>
            <w:left w:val="none" w:sz="0" w:space="0" w:color="auto"/>
            <w:bottom w:val="none" w:sz="0" w:space="0" w:color="auto"/>
            <w:right w:val="none" w:sz="0" w:space="0" w:color="auto"/>
          </w:divBdr>
        </w:div>
        <w:div w:id="32581088">
          <w:marLeft w:val="0"/>
          <w:marRight w:val="0"/>
          <w:marTop w:val="0"/>
          <w:marBottom w:val="0"/>
          <w:divBdr>
            <w:top w:val="none" w:sz="0" w:space="0" w:color="auto"/>
            <w:left w:val="none" w:sz="0" w:space="0" w:color="auto"/>
            <w:bottom w:val="none" w:sz="0" w:space="0" w:color="auto"/>
            <w:right w:val="none" w:sz="0" w:space="0" w:color="auto"/>
          </w:divBdr>
        </w:div>
      </w:divsChild>
    </w:div>
    <w:div w:id="159852761">
      <w:bodyDiv w:val="1"/>
      <w:marLeft w:val="0"/>
      <w:marRight w:val="0"/>
      <w:marTop w:val="0"/>
      <w:marBottom w:val="0"/>
      <w:divBdr>
        <w:top w:val="none" w:sz="0" w:space="0" w:color="auto"/>
        <w:left w:val="none" w:sz="0" w:space="0" w:color="auto"/>
        <w:bottom w:val="none" w:sz="0" w:space="0" w:color="auto"/>
        <w:right w:val="none" w:sz="0" w:space="0" w:color="auto"/>
      </w:divBdr>
      <w:divsChild>
        <w:div w:id="1321881117">
          <w:marLeft w:val="0"/>
          <w:marRight w:val="0"/>
          <w:marTop w:val="0"/>
          <w:marBottom w:val="0"/>
          <w:divBdr>
            <w:top w:val="none" w:sz="0" w:space="0" w:color="auto"/>
            <w:left w:val="none" w:sz="0" w:space="0" w:color="auto"/>
            <w:bottom w:val="none" w:sz="0" w:space="0" w:color="auto"/>
            <w:right w:val="none" w:sz="0" w:space="0" w:color="auto"/>
          </w:divBdr>
        </w:div>
        <w:div w:id="1538588928">
          <w:marLeft w:val="0"/>
          <w:marRight w:val="0"/>
          <w:marTop w:val="0"/>
          <w:marBottom w:val="0"/>
          <w:divBdr>
            <w:top w:val="none" w:sz="0" w:space="0" w:color="auto"/>
            <w:left w:val="none" w:sz="0" w:space="0" w:color="auto"/>
            <w:bottom w:val="none" w:sz="0" w:space="0" w:color="auto"/>
            <w:right w:val="none" w:sz="0" w:space="0" w:color="auto"/>
          </w:divBdr>
        </w:div>
        <w:div w:id="2005861648">
          <w:marLeft w:val="0"/>
          <w:marRight w:val="0"/>
          <w:marTop w:val="0"/>
          <w:marBottom w:val="0"/>
          <w:divBdr>
            <w:top w:val="none" w:sz="0" w:space="0" w:color="auto"/>
            <w:left w:val="none" w:sz="0" w:space="0" w:color="auto"/>
            <w:bottom w:val="none" w:sz="0" w:space="0" w:color="auto"/>
            <w:right w:val="none" w:sz="0" w:space="0" w:color="auto"/>
          </w:divBdr>
        </w:div>
        <w:div w:id="1155298462">
          <w:marLeft w:val="0"/>
          <w:marRight w:val="0"/>
          <w:marTop w:val="0"/>
          <w:marBottom w:val="0"/>
          <w:divBdr>
            <w:top w:val="none" w:sz="0" w:space="0" w:color="auto"/>
            <w:left w:val="none" w:sz="0" w:space="0" w:color="auto"/>
            <w:bottom w:val="none" w:sz="0" w:space="0" w:color="auto"/>
            <w:right w:val="none" w:sz="0" w:space="0" w:color="auto"/>
          </w:divBdr>
        </w:div>
        <w:div w:id="2075348687">
          <w:marLeft w:val="0"/>
          <w:marRight w:val="0"/>
          <w:marTop w:val="0"/>
          <w:marBottom w:val="0"/>
          <w:divBdr>
            <w:top w:val="none" w:sz="0" w:space="0" w:color="auto"/>
            <w:left w:val="none" w:sz="0" w:space="0" w:color="auto"/>
            <w:bottom w:val="none" w:sz="0" w:space="0" w:color="auto"/>
            <w:right w:val="none" w:sz="0" w:space="0" w:color="auto"/>
          </w:divBdr>
        </w:div>
        <w:div w:id="1880897150">
          <w:marLeft w:val="0"/>
          <w:marRight w:val="0"/>
          <w:marTop w:val="0"/>
          <w:marBottom w:val="0"/>
          <w:divBdr>
            <w:top w:val="none" w:sz="0" w:space="0" w:color="auto"/>
            <w:left w:val="none" w:sz="0" w:space="0" w:color="auto"/>
            <w:bottom w:val="none" w:sz="0" w:space="0" w:color="auto"/>
            <w:right w:val="none" w:sz="0" w:space="0" w:color="auto"/>
          </w:divBdr>
        </w:div>
        <w:div w:id="482745476">
          <w:marLeft w:val="0"/>
          <w:marRight w:val="0"/>
          <w:marTop w:val="0"/>
          <w:marBottom w:val="0"/>
          <w:divBdr>
            <w:top w:val="none" w:sz="0" w:space="0" w:color="auto"/>
            <w:left w:val="none" w:sz="0" w:space="0" w:color="auto"/>
            <w:bottom w:val="none" w:sz="0" w:space="0" w:color="auto"/>
            <w:right w:val="none" w:sz="0" w:space="0" w:color="auto"/>
          </w:divBdr>
        </w:div>
        <w:div w:id="234047733">
          <w:marLeft w:val="0"/>
          <w:marRight w:val="0"/>
          <w:marTop w:val="0"/>
          <w:marBottom w:val="0"/>
          <w:divBdr>
            <w:top w:val="none" w:sz="0" w:space="0" w:color="auto"/>
            <w:left w:val="none" w:sz="0" w:space="0" w:color="auto"/>
            <w:bottom w:val="none" w:sz="0" w:space="0" w:color="auto"/>
            <w:right w:val="none" w:sz="0" w:space="0" w:color="auto"/>
          </w:divBdr>
        </w:div>
      </w:divsChild>
    </w:div>
    <w:div w:id="166215153">
      <w:bodyDiv w:val="1"/>
      <w:marLeft w:val="0"/>
      <w:marRight w:val="0"/>
      <w:marTop w:val="0"/>
      <w:marBottom w:val="0"/>
      <w:divBdr>
        <w:top w:val="none" w:sz="0" w:space="0" w:color="auto"/>
        <w:left w:val="none" w:sz="0" w:space="0" w:color="auto"/>
        <w:bottom w:val="none" w:sz="0" w:space="0" w:color="auto"/>
        <w:right w:val="none" w:sz="0" w:space="0" w:color="auto"/>
      </w:divBdr>
      <w:divsChild>
        <w:div w:id="1136723738">
          <w:marLeft w:val="0"/>
          <w:marRight w:val="0"/>
          <w:marTop w:val="0"/>
          <w:marBottom w:val="0"/>
          <w:divBdr>
            <w:top w:val="none" w:sz="0" w:space="0" w:color="auto"/>
            <w:left w:val="none" w:sz="0" w:space="0" w:color="auto"/>
            <w:bottom w:val="none" w:sz="0" w:space="0" w:color="auto"/>
            <w:right w:val="none" w:sz="0" w:space="0" w:color="auto"/>
          </w:divBdr>
        </w:div>
        <w:div w:id="2053187889">
          <w:marLeft w:val="0"/>
          <w:marRight w:val="0"/>
          <w:marTop w:val="0"/>
          <w:marBottom w:val="0"/>
          <w:divBdr>
            <w:top w:val="none" w:sz="0" w:space="0" w:color="auto"/>
            <w:left w:val="none" w:sz="0" w:space="0" w:color="auto"/>
            <w:bottom w:val="none" w:sz="0" w:space="0" w:color="auto"/>
            <w:right w:val="none" w:sz="0" w:space="0" w:color="auto"/>
          </w:divBdr>
        </w:div>
        <w:div w:id="1560241772">
          <w:marLeft w:val="0"/>
          <w:marRight w:val="0"/>
          <w:marTop w:val="0"/>
          <w:marBottom w:val="0"/>
          <w:divBdr>
            <w:top w:val="none" w:sz="0" w:space="0" w:color="auto"/>
            <w:left w:val="none" w:sz="0" w:space="0" w:color="auto"/>
            <w:bottom w:val="none" w:sz="0" w:space="0" w:color="auto"/>
            <w:right w:val="none" w:sz="0" w:space="0" w:color="auto"/>
          </w:divBdr>
        </w:div>
        <w:div w:id="1895774512">
          <w:marLeft w:val="0"/>
          <w:marRight w:val="0"/>
          <w:marTop w:val="0"/>
          <w:marBottom w:val="0"/>
          <w:divBdr>
            <w:top w:val="none" w:sz="0" w:space="0" w:color="auto"/>
            <w:left w:val="none" w:sz="0" w:space="0" w:color="auto"/>
            <w:bottom w:val="none" w:sz="0" w:space="0" w:color="auto"/>
            <w:right w:val="none" w:sz="0" w:space="0" w:color="auto"/>
          </w:divBdr>
        </w:div>
      </w:divsChild>
    </w:div>
    <w:div w:id="388503936">
      <w:bodyDiv w:val="1"/>
      <w:marLeft w:val="0"/>
      <w:marRight w:val="0"/>
      <w:marTop w:val="0"/>
      <w:marBottom w:val="0"/>
      <w:divBdr>
        <w:top w:val="none" w:sz="0" w:space="0" w:color="auto"/>
        <w:left w:val="none" w:sz="0" w:space="0" w:color="auto"/>
        <w:bottom w:val="none" w:sz="0" w:space="0" w:color="auto"/>
        <w:right w:val="none" w:sz="0" w:space="0" w:color="auto"/>
      </w:divBdr>
      <w:divsChild>
        <w:div w:id="1861816766">
          <w:marLeft w:val="0"/>
          <w:marRight w:val="0"/>
          <w:marTop w:val="0"/>
          <w:marBottom w:val="0"/>
          <w:divBdr>
            <w:top w:val="none" w:sz="0" w:space="0" w:color="auto"/>
            <w:left w:val="none" w:sz="0" w:space="0" w:color="auto"/>
            <w:bottom w:val="none" w:sz="0" w:space="0" w:color="auto"/>
            <w:right w:val="none" w:sz="0" w:space="0" w:color="auto"/>
          </w:divBdr>
        </w:div>
        <w:div w:id="697580155">
          <w:marLeft w:val="0"/>
          <w:marRight w:val="0"/>
          <w:marTop w:val="0"/>
          <w:marBottom w:val="0"/>
          <w:divBdr>
            <w:top w:val="none" w:sz="0" w:space="0" w:color="auto"/>
            <w:left w:val="none" w:sz="0" w:space="0" w:color="auto"/>
            <w:bottom w:val="none" w:sz="0" w:space="0" w:color="auto"/>
            <w:right w:val="none" w:sz="0" w:space="0" w:color="auto"/>
          </w:divBdr>
        </w:div>
        <w:div w:id="243227639">
          <w:marLeft w:val="0"/>
          <w:marRight w:val="0"/>
          <w:marTop w:val="0"/>
          <w:marBottom w:val="0"/>
          <w:divBdr>
            <w:top w:val="none" w:sz="0" w:space="0" w:color="auto"/>
            <w:left w:val="none" w:sz="0" w:space="0" w:color="auto"/>
            <w:bottom w:val="none" w:sz="0" w:space="0" w:color="auto"/>
            <w:right w:val="none" w:sz="0" w:space="0" w:color="auto"/>
          </w:divBdr>
        </w:div>
        <w:div w:id="733511306">
          <w:marLeft w:val="0"/>
          <w:marRight w:val="0"/>
          <w:marTop w:val="0"/>
          <w:marBottom w:val="0"/>
          <w:divBdr>
            <w:top w:val="none" w:sz="0" w:space="0" w:color="auto"/>
            <w:left w:val="none" w:sz="0" w:space="0" w:color="auto"/>
            <w:bottom w:val="none" w:sz="0" w:space="0" w:color="auto"/>
            <w:right w:val="none" w:sz="0" w:space="0" w:color="auto"/>
          </w:divBdr>
        </w:div>
        <w:div w:id="869150107">
          <w:marLeft w:val="0"/>
          <w:marRight w:val="0"/>
          <w:marTop w:val="0"/>
          <w:marBottom w:val="0"/>
          <w:divBdr>
            <w:top w:val="none" w:sz="0" w:space="0" w:color="auto"/>
            <w:left w:val="none" w:sz="0" w:space="0" w:color="auto"/>
            <w:bottom w:val="none" w:sz="0" w:space="0" w:color="auto"/>
            <w:right w:val="none" w:sz="0" w:space="0" w:color="auto"/>
          </w:divBdr>
        </w:div>
      </w:divsChild>
    </w:div>
    <w:div w:id="532427153">
      <w:bodyDiv w:val="1"/>
      <w:marLeft w:val="0"/>
      <w:marRight w:val="0"/>
      <w:marTop w:val="0"/>
      <w:marBottom w:val="0"/>
      <w:divBdr>
        <w:top w:val="none" w:sz="0" w:space="0" w:color="auto"/>
        <w:left w:val="none" w:sz="0" w:space="0" w:color="auto"/>
        <w:bottom w:val="none" w:sz="0" w:space="0" w:color="auto"/>
        <w:right w:val="none" w:sz="0" w:space="0" w:color="auto"/>
      </w:divBdr>
      <w:divsChild>
        <w:div w:id="742918920">
          <w:marLeft w:val="0"/>
          <w:marRight w:val="0"/>
          <w:marTop w:val="0"/>
          <w:marBottom w:val="0"/>
          <w:divBdr>
            <w:top w:val="none" w:sz="0" w:space="0" w:color="auto"/>
            <w:left w:val="none" w:sz="0" w:space="0" w:color="auto"/>
            <w:bottom w:val="none" w:sz="0" w:space="0" w:color="auto"/>
            <w:right w:val="none" w:sz="0" w:space="0" w:color="auto"/>
          </w:divBdr>
        </w:div>
        <w:div w:id="1173104982">
          <w:marLeft w:val="0"/>
          <w:marRight w:val="0"/>
          <w:marTop w:val="0"/>
          <w:marBottom w:val="0"/>
          <w:divBdr>
            <w:top w:val="none" w:sz="0" w:space="0" w:color="auto"/>
            <w:left w:val="none" w:sz="0" w:space="0" w:color="auto"/>
            <w:bottom w:val="none" w:sz="0" w:space="0" w:color="auto"/>
            <w:right w:val="none" w:sz="0" w:space="0" w:color="auto"/>
          </w:divBdr>
        </w:div>
        <w:div w:id="1640652367">
          <w:marLeft w:val="0"/>
          <w:marRight w:val="0"/>
          <w:marTop w:val="0"/>
          <w:marBottom w:val="0"/>
          <w:divBdr>
            <w:top w:val="none" w:sz="0" w:space="0" w:color="auto"/>
            <w:left w:val="none" w:sz="0" w:space="0" w:color="auto"/>
            <w:bottom w:val="none" w:sz="0" w:space="0" w:color="auto"/>
            <w:right w:val="none" w:sz="0" w:space="0" w:color="auto"/>
          </w:divBdr>
        </w:div>
        <w:div w:id="528641716">
          <w:marLeft w:val="0"/>
          <w:marRight w:val="0"/>
          <w:marTop w:val="0"/>
          <w:marBottom w:val="0"/>
          <w:divBdr>
            <w:top w:val="none" w:sz="0" w:space="0" w:color="auto"/>
            <w:left w:val="none" w:sz="0" w:space="0" w:color="auto"/>
            <w:bottom w:val="none" w:sz="0" w:space="0" w:color="auto"/>
            <w:right w:val="none" w:sz="0" w:space="0" w:color="auto"/>
          </w:divBdr>
        </w:div>
        <w:div w:id="543372329">
          <w:marLeft w:val="0"/>
          <w:marRight w:val="0"/>
          <w:marTop w:val="0"/>
          <w:marBottom w:val="0"/>
          <w:divBdr>
            <w:top w:val="none" w:sz="0" w:space="0" w:color="auto"/>
            <w:left w:val="none" w:sz="0" w:space="0" w:color="auto"/>
            <w:bottom w:val="none" w:sz="0" w:space="0" w:color="auto"/>
            <w:right w:val="none" w:sz="0" w:space="0" w:color="auto"/>
          </w:divBdr>
        </w:div>
      </w:divsChild>
    </w:div>
    <w:div w:id="547448295">
      <w:bodyDiv w:val="1"/>
      <w:marLeft w:val="0"/>
      <w:marRight w:val="0"/>
      <w:marTop w:val="0"/>
      <w:marBottom w:val="0"/>
      <w:divBdr>
        <w:top w:val="none" w:sz="0" w:space="0" w:color="auto"/>
        <w:left w:val="none" w:sz="0" w:space="0" w:color="auto"/>
        <w:bottom w:val="none" w:sz="0" w:space="0" w:color="auto"/>
        <w:right w:val="none" w:sz="0" w:space="0" w:color="auto"/>
      </w:divBdr>
      <w:divsChild>
        <w:div w:id="1061365417">
          <w:marLeft w:val="0"/>
          <w:marRight w:val="0"/>
          <w:marTop w:val="0"/>
          <w:marBottom w:val="0"/>
          <w:divBdr>
            <w:top w:val="none" w:sz="0" w:space="0" w:color="auto"/>
            <w:left w:val="none" w:sz="0" w:space="0" w:color="auto"/>
            <w:bottom w:val="none" w:sz="0" w:space="0" w:color="auto"/>
            <w:right w:val="none" w:sz="0" w:space="0" w:color="auto"/>
          </w:divBdr>
        </w:div>
        <w:div w:id="739327872">
          <w:marLeft w:val="0"/>
          <w:marRight w:val="0"/>
          <w:marTop w:val="0"/>
          <w:marBottom w:val="0"/>
          <w:divBdr>
            <w:top w:val="none" w:sz="0" w:space="0" w:color="auto"/>
            <w:left w:val="none" w:sz="0" w:space="0" w:color="auto"/>
            <w:bottom w:val="none" w:sz="0" w:space="0" w:color="auto"/>
            <w:right w:val="none" w:sz="0" w:space="0" w:color="auto"/>
          </w:divBdr>
        </w:div>
      </w:divsChild>
    </w:div>
    <w:div w:id="820850410">
      <w:bodyDiv w:val="1"/>
      <w:marLeft w:val="0"/>
      <w:marRight w:val="0"/>
      <w:marTop w:val="0"/>
      <w:marBottom w:val="0"/>
      <w:divBdr>
        <w:top w:val="none" w:sz="0" w:space="0" w:color="auto"/>
        <w:left w:val="none" w:sz="0" w:space="0" w:color="auto"/>
        <w:bottom w:val="none" w:sz="0" w:space="0" w:color="auto"/>
        <w:right w:val="none" w:sz="0" w:space="0" w:color="auto"/>
      </w:divBdr>
      <w:divsChild>
        <w:div w:id="296185070">
          <w:marLeft w:val="0"/>
          <w:marRight w:val="0"/>
          <w:marTop w:val="0"/>
          <w:marBottom w:val="0"/>
          <w:divBdr>
            <w:top w:val="none" w:sz="0" w:space="0" w:color="auto"/>
            <w:left w:val="none" w:sz="0" w:space="0" w:color="auto"/>
            <w:bottom w:val="none" w:sz="0" w:space="0" w:color="auto"/>
            <w:right w:val="none" w:sz="0" w:space="0" w:color="auto"/>
          </w:divBdr>
        </w:div>
        <w:div w:id="489827471">
          <w:marLeft w:val="0"/>
          <w:marRight w:val="0"/>
          <w:marTop w:val="0"/>
          <w:marBottom w:val="0"/>
          <w:divBdr>
            <w:top w:val="none" w:sz="0" w:space="0" w:color="auto"/>
            <w:left w:val="none" w:sz="0" w:space="0" w:color="auto"/>
            <w:bottom w:val="none" w:sz="0" w:space="0" w:color="auto"/>
            <w:right w:val="none" w:sz="0" w:space="0" w:color="auto"/>
          </w:divBdr>
        </w:div>
        <w:div w:id="1841121493">
          <w:marLeft w:val="0"/>
          <w:marRight w:val="0"/>
          <w:marTop w:val="0"/>
          <w:marBottom w:val="0"/>
          <w:divBdr>
            <w:top w:val="none" w:sz="0" w:space="0" w:color="auto"/>
            <w:left w:val="none" w:sz="0" w:space="0" w:color="auto"/>
            <w:bottom w:val="none" w:sz="0" w:space="0" w:color="auto"/>
            <w:right w:val="none" w:sz="0" w:space="0" w:color="auto"/>
          </w:divBdr>
        </w:div>
      </w:divsChild>
    </w:div>
    <w:div w:id="888881400">
      <w:bodyDiv w:val="1"/>
      <w:marLeft w:val="0"/>
      <w:marRight w:val="0"/>
      <w:marTop w:val="0"/>
      <w:marBottom w:val="0"/>
      <w:divBdr>
        <w:top w:val="none" w:sz="0" w:space="0" w:color="auto"/>
        <w:left w:val="none" w:sz="0" w:space="0" w:color="auto"/>
        <w:bottom w:val="none" w:sz="0" w:space="0" w:color="auto"/>
        <w:right w:val="none" w:sz="0" w:space="0" w:color="auto"/>
      </w:divBdr>
    </w:div>
    <w:div w:id="1121922932">
      <w:bodyDiv w:val="1"/>
      <w:marLeft w:val="0"/>
      <w:marRight w:val="0"/>
      <w:marTop w:val="0"/>
      <w:marBottom w:val="0"/>
      <w:divBdr>
        <w:top w:val="none" w:sz="0" w:space="0" w:color="auto"/>
        <w:left w:val="none" w:sz="0" w:space="0" w:color="auto"/>
        <w:bottom w:val="none" w:sz="0" w:space="0" w:color="auto"/>
        <w:right w:val="none" w:sz="0" w:space="0" w:color="auto"/>
      </w:divBdr>
      <w:divsChild>
        <w:div w:id="1507667485">
          <w:marLeft w:val="0"/>
          <w:marRight w:val="0"/>
          <w:marTop w:val="0"/>
          <w:marBottom w:val="0"/>
          <w:divBdr>
            <w:top w:val="none" w:sz="0" w:space="0" w:color="auto"/>
            <w:left w:val="none" w:sz="0" w:space="0" w:color="auto"/>
            <w:bottom w:val="none" w:sz="0" w:space="0" w:color="auto"/>
            <w:right w:val="none" w:sz="0" w:space="0" w:color="auto"/>
          </w:divBdr>
        </w:div>
        <w:div w:id="553541520">
          <w:marLeft w:val="0"/>
          <w:marRight w:val="0"/>
          <w:marTop w:val="0"/>
          <w:marBottom w:val="0"/>
          <w:divBdr>
            <w:top w:val="none" w:sz="0" w:space="0" w:color="auto"/>
            <w:left w:val="none" w:sz="0" w:space="0" w:color="auto"/>
            <w:bottom w:val="none" w:sz="0" w:space="0" w:color="auto"/>
            <w:right w:val="none" w:sz="0" w:space="0" w:color="auto"/>
          </w:divBdr>
        </w:div>
        <w:div w:id="855919829">
          <w:marLeft w:val="0"/>
          <w:marRight w:val="0"/>
          <w:marTop w:val="0"/>
          <w:marBottom w:val="0"/>
          <w:divBdr>
            <w:top w:val="none" w:sz="0" w:space="0" w:color="auto"/>
            <w:left w:val="none" w:sz="0" w:space="0" w:color="auto"/>
            <w:bottom w:val="none" w:sz="0" w:space="0" w:color="auto"/>
            <w:right w:val="none" w:sz="0" w:space="0" w:color="auto"/>
          </w:divBdr>
        </w:div>
        <w:div w:id="878131765">
          <w:marLeft w:val="0"/>
          <w:marRight w:val="0"/>
          <w:marTop w:val="0"/>
          <w:marBottom w:val="0"/>
          <w:divBdr>
            <w:top w:val="none" w:sz="0" w:space="0" w:color="auto"/>
            <w:left w:val="none" w:sz="0" w:space="0" w:color="auto"/>
            <w:bottom w:val="none" w:sz="0" w:space="0" w:color="auto"/>
            <w:right w:val="none" w:sz="0" w:space="0" w:color="auto"/>
          </w:divBdr>
        </w:div>
        <w:div w:id="714350669">
          <w:marLeft w:val="0"/>
          <w:marRight w:val="0"/>
          <w:marTop w:val="0"/>
          <w:marBottom w:val="0"/>
          <w:divBdr>
            <w:top w:val="none" w:sz="0" w:space="0" w:color="auto"/>
            <w:left w:val="none" w:sz="0" w:space="0" w:color="auto"/>
            <w:bottom w:val="none" w:sz="0" w:space="0" w:color="auto"/>
            <w:right w:val="none" w:sz="0" w:space="0" w:color="auto"/>
          </w:divBdr>
        </w:div>
      </w:divsChild>
    </w:div>
    <w:div w:id="1366755829">
      <w:bodyDiv w:val="1"/>
      <w:marLeft w:val="0"/>
      <w:marRight w:val="0"/>
      <w:marTop w:val="0"/>
      <w:marBottom w:val="0"/>
      <w:divBdr>
        <w:top w:val="none" w:sz="0" w:space="0" w:color="auto"/>
        <w:left w:val="none" w:sz="0" w:space="0" w:color="auto"/>
        <w:bottom w:val="none" w:sz="0" w:space="0" w:color="auto"/>
        <w:right w:val="none" w:sz="0" w:space="0" w:color="auto"/>
      </w:divBdr>
      <w:divsChild>
        <w:div w:id="1347053884">
          <w:marLeft w:val="0"/>
          <w:marRight w:val="0"/>
          <w:marTop w:val="0"/>
          <w:marBottom w:val="0"/>
          <w:divBdr>
            <w:top w:val="none" w:sz="0" w:space="0" w:color="auto"/>
            <w:left w:val="none" w:sz="0" w:space="0" w:color="auto"/>
            <w:bottom w:val="none" w:sz="0" w:space="0" w:color="auto"/>
            <w:right w:val="none" w:sz="0" w:space="0" w:color="auto"/>
          </w:divBdr>
        </w:div>
        <w:div w:id="1512377423">
          <w:marLeft w:val="0"/>
          <w:marRight w:val="0"/>
          <w:marTop w:val="0"/>
          <w:marBottom w:val="0"/>
          <w:divBdr>
            <w:top w:val="none" w:sz="0" w:space="0" w:color="auto"/>
            <w:left w:val="none" w:sz="0" w:space="0" w:color="auto"/>
            <w:bottom w:val="none" w:sz="0" w:space="0" w:color="auto"/>
            <w:right w:val="none" w:sz="0" w:space="0" w:color="auto"/>
          </w:divBdr>
        </w:div>
        <w:div w:id="1334336940">
          <w:marLeft w:val="0"/>
          <w:marRight w:val="0"/>
          <w:marTop w:val="0"/>
          <w:marBottom w:val="0"/>
          <w:divBdr>
            <w:top w:val="none" w:sz="0" w:space="0" w:color="auto"/>
            <w:left w:val="none" w:sz="0" w:space="0" w:color="auto"/>
            <w:bottom w:val="none" w:sz="0" w:space="0" w:color="auto"/>
            <w:right w:val="none" w:sz="0" w:space="0" w:color="auto"/>
          </w:divBdr>
        </w:div>
        <w:div w:id="780998146">
          <w:marLeft w:val="0"/>
          <w:marRight w:val="0"/>
          <w:marTop w:val="0"/>
          <w:marBottom w:val="0"/>
          <w:divBdr>
            <w:top w:val="none" w:sz="0" w:space="0" w:color="auto"/>
            <w:left w:val="none" w:sz="0" w:space="0" w:color="auto"/>
            <w:bottom w:val="none" w:sz="0" w:space="0" w:color="auto"/>
            <w:right w:val="none" w:sz="0" w:space="0" w:color="auto"/>
          </w:divBdr>
        </w:div>
        <w:div w:id="1744141003">
          <w:marLeft w:val="0"/>
          <w:marRight w:val="0"/>
          <w:marTop w:val="0"/>
          <w:marBottom w:val="0"/>
          <w:divBdr>
            <w:top w:val="none" w:sz="0" w:space="0" w:color="auto"/>
            <w:left w:val="none" w:sz="0" w:space="0" w:color="auto"/>
            <w:bottom w:val="none" w:sz="0" w:space="0" w:color="auto"/>
            <w:right w:val="none" w:sz="0" w:space="0" w:color="auto"/>
          </w:divBdr>
        </w:div>
        <w:div w:id="2039811011">
          <w:marLeft w:val="0"/>
          <w:marRight w:val="0"/>
          <w:marTop w:val="0"/>
          <w:marBottom w:val="0"/>
          <w:divBdr>
            <w:top w:val="none" w:sz="0" w:space="0" w:color="auto"/>
            <w:left w:val="none" w:sz="0" w:space="0" w:color="auto"/>
            <w:bottom w:val="none" w:sz="0" w:space="0" w:color="auto"/>
            <w:right w:val="none" w:sz="0" w:space="0" w:color="auto"/>
          </w:divBdr>
        </w:div>
        <w:div w:id="1022783027">
          <w:marLeft w:val="0"/>
          <w:marRight w:val="0"/>
          <w:marTop w:val="0"/>
          <w:marBottom w:val="0"/>
          <w:divBdr>
            <w:top w:val="none" w:sz="0" w:space="0" w:color="auto"/>
            <w:left w:val="none" w:sz="0" w:space="0" w:color="auto"/>
            <w:bottom w:val="none" w:sz="0" w:space="0" w:color="auto"/>
            <w:right w:val="none" w:sz="0" w:space="0" w:color="auto"/>
          </w:divBdr>
        </w:div>
        <w:div w:id="880090205">
          <w:marLeft w:val="0"/>
          <w:marRight w:val="0"/>
          <w:marTop w:val="0"/>
          <w:marBottom w:val="0"/>
          <w:divBdr>
            <w:top w:val="none" w:sz="0" w:space="0" w:color="auto"/>
            <w:left w:val="none" w:sz="0" w:space="0" w:color="auto"/>
            <w:bottom w:val="none" w:sz="0" w:space="0" w:color="auto"/>
            <w:right w:val="none" w:sz="0" w:space="0" w:color="auto"/>
          </w:divBdr>
        </w:div>
        <w:div w:id="461575141">
          <w:marLeft w:val="0"/>
          <w:marRight w:val="0"/>
          <w:marTop w:val="0"/>
          <w:marBottom w:val="0"/>
          <w:divBdr>
            <w:top w:val="none" w:sz="0" w:space="0" w:color="auto"/>
            <w:left w:val="none" w:sz="0" w:space="0" w:color="auto"/>
            <w:bottom w:val="none" w:sz="0" w:space="0" w:color="auto"/>
            <w:right w:val="none" w:sz="0" w:space="0" w:color="auto"/>
          </w:divBdr>
        </w:div>
      </w:divsChild>
    </w:div>
    <w:div w:id="1531265687">
      <w:bodyDiv w:val="1"/>
      <w:marLeft w:val="0"/>
      <w:marRight w:val="0"/>
      <w:marTop w:val="0"/>
      <w:marBottom w:val="0"/>
      <w:divBdr>
        <w:top w:val="none" w:sz="0" w:space="0" w:color="auto"/>
        <w:left w:val="none" w:sz="0" w:space="0" w:color="auto"/>
        <w:bottom w:val="none" w:sz="0" w:space="0" w:color="auto"/>
        <w:right w:val="none" w:sz="0" w:space="0" w:color="auto"/>
      </w:divBdr>
      <w:divsChild>
        <w:div w:id="132135439">
          <w:marLeft w:val="0"/>
          <w:marRight w:val="0"/>
          <w:marTop w:val="0"/>
          <w:marBottom w:val="0"/>
          <w:divBdr>
            <w:top w:val="none" w:sz="0" w:space="0" w:color="auto"/>
            <w:left w:val="none" w:sz="0" w:space="0" w:color="auto"/>
            <w:bottom w:val="none" w:sz="0" w:space="0" w:color="auto"/>
            <w:right w:val="none" w:sz="0" w:space="0" w:color="auto"/>
          </w:divBdr>
        </w:div>
        <w:div w:id="1970938677">
          <w:marLeft w:val="0"/>
          <w:marRight w:val="0"/>
          <w:marTop w:val="0"/>
          <w:marBottom w:val="0"/>
          <w:divBdr>
            <w:top w:val="none" w:sz="0" w:space="0" w:color="auto"/>
            <w:left w:val="none" w:sz="0" w:space="0" w:color="auto"/>
            <w:bottom w:val="none" w:sz="0" w:space="0" w:color="auto"/>
            <w:right w:val="none" w:sz="0" w:space="0" w:color="auto"/>
          </w:divBdr>
        </w:div>
        <w:div w:id="1015617374">
          <w:marLeft w:val="0"/>
          <w:marRight w:val="0"/>
          <w:marTop w:val="0"/>
          <w:marBottom w:val="0"/>
          <w:divBdr>
            <w:top w:val="none" w:sz="0" w:space="0" w:color="auto"/>
            <w:left w:val="none" w:sz="0" w:space="0" w:color="auto"/>
            <w:bottom w:val="none" w:sz="0" w:space="0" w:color="auto"/>
            <w:right w:val="none" w:sz="0" w:space="0" w:color="auto"/>
          </w:divBdr>
        </w:div>
        <w:div w:id="165096402">
          <w:marLeft w:val="0"/>
          <w:marRight w:val="0"/>
          <w:marTop w:val="0"/>
          <w:marBottom w:val="0"/>
          <w:divBdr>
            <w:top w:val="none" w:sz="0" w:space="0" w:color="auto"/>
            <w:left w:val="none" w:sz="0" w:space="0" w:color="auto"/>
            <w:bottom w:val="none" w:sz="0" w:space="0" w:color="auto"/>
            <w:right w:val="none" w:sz="0" w:space="0" w:color="auto"/>
          </w:divBdr>
        </w:div>
        <w:div w:id="831221974">
          <w:marLeft w:val="0"/>
          <w:marRight w:val="0"/>
          <w:marTop w:val="0"/>
          <w:marBottom w:val="0"/>
          <w:divBdr>
            <w:top w:val="none" w:sz="0" w:space="0" w:color="auto"/>
            <w:left w:val="none" w:sz="0" w:space="0" w:color="auto"/>
            <w:bottom w:val="none" w:sz="0" w:space="0" w:color="auto"/>
            <w:right w:val="none" w:sz="0" w:space="0" w:color="auto"/>
          </w:divBdr>
        </w:div>
        <w:div w:id="2112385422">
          <w:marLeft w:val="0"/>
          <w:marRight w:val="0"/>
          <w:marTop w:val="0"/>
          <w:marBottom w:val="0"/>
          <w:divBdr>
            <w:top w:val="none" w:sz="0" w:space="0" w:color="auto"/>
            <w:left w:val="none" w:sz="0" w:space="0" w:color="auto"/>
            <w:bottom w:val="none" w:sz="0" w:space="0" w:color="auto"/>
            <w:right w:val="none" w:sz="0" w:space="0" w:color="auto"/>
          </w:divBdr>
        </w:div>
        <w:div w:id="205681623">
          <w:marLeft w:val="0"/>
          <w:marRight w:val="0"/>
          <w:marTop w:val="0"/>
          <w:marBottom w:val="0"/>
          <w:divBdr>
            <w:top w:val="none" w:sz="0" w:space="0" w:color="auto"/>
            <w:left w:val="none" w:sz="0" w:space="0" w:color="auto"/>
            <w:bottom w:val="none" w:sz="0" w:space="0" w:color="auto"/>
            <w:right w:val="none" w:sz="0" w:space="0" w:color="auto"/>
          </w:divBdr>
        </w:div>
        <w:div w:id="682786105">
          <w:marLeft w:val="0"/>
          <w:marRight w:val="0"/>
          <w:marTop w:val="0"/>
          <w:marBottom w:val="0"/>
          <w:divBdr>
            <w:top w:val="none" w:sz="0" w:space="0" w:color="auto"/>
            <w:left w:val="none" w:sz="0" w:space="0" w:color="auto"/>
            <w:bottom w:val="none" w:sz="0" w:space="0" w:color="auto"/>
            <w:right w:val="none" w:sz="0" w:space="0" w:color="auto"/>
          </w:divBdr>
        </w:div>
        <w:div w:id="753283472">
          <w:marLeft w:val="0"/>
          <w:marRight w:val="0"/>
          <w:marTop w:val="0"/>
          <w:marBottom w:val="0"/>
          <w:divBdr>
            <w:top w:val="none" w:sz="0" w:space="0" w:color="auto"/>
            <w:left w:val="none" w:sz="0" w:space="0" w:color="auto"/>
            <w:bottom w:val="none" w:sz="0" w:space="0" w:color="auto"/>
            <w:right w:val="none" w:sz="0" w:space="0" w:color="auto"/>
          </w:divBdr>
        </w:div>
        <w:div w:id="187262433">
          <w:marLeft w:val="0"/>
          <w:marRight w:val="0"/>
          <w:marTop w:val="0"/>
          <w:marBottom w:val="0"/>
          <w:divBdr>
            <w:top w:val="none" w:sz="0" w:space="0" w:color="auto"/>
            <w:left w:val="none" w:sz="0" w:space="0" w:color="auto"/>
            <w:bottom w:val="none" w:sz="0" w:space="0" w:color="auto"/>
            <w:right w:val="none" w:sz="0" w:space="0" w:color="auto"/>
          </w:divBdr>
        </w:div>
        <w:div w:id="331224064">
          <w:marLeft w:val="0"/>
          <w:marRight w:val="0"/>
          <w:marTop w:val="0"/>
          <w:marBottom w:val="0"/>
          <w:divBdr>
            <w:top w:val="none" w:sz="0" w:space="0" w:color="auto"/>
            <w:left w:val="none" w:sz="0" w:space="0" w:color="auto"/>
            <w:bottom w:val="none" w:sz="0" w:space="0" w:color="auto"/>
            <w:right w:val="none" w:sz="0" w:space="0" w:color="auto"/>
          </w:divBdr>
        </w:div>
      </w:divsChild>
    </w:div>
    <w:div w:id="1560627072">
      <w:bodyDiv w:val="1"/>
      <w:marLeft w:val="0"/>
      <w:marRight w:val="0"/>
      <w:marTop w:val="0"/>
      <w:marBottom w:val="0"/>
      <w:divBdr>
        <w:top w:val="none" w:sz="0" w:space="0" w:color="auto"/>
        <w:left w:val="none" w:sz="0" w:space="0" w:color="auto"/>
        <w:bottom w:val="none" w:sz="0" w:space="0" w:color="auto"/>
        <w:right w:val="none" w:sz="0" w:space="0" w:color="auto"/>
      </w:divBdr>
      <w:divsChild>
        <w:div w:id="505479264">
          <w:marLeft w:val="0"/>
          <w:marRight w:val="0"/>
          <w:marTop w:val="0"/>
          <w:marBottom w:val="0"/>
          <w:divBdr>
            <w:top w:val="none" w:sz="0" w:space="0" w:color="auto"/>
            <w:left w:val="none" w:sz="0" w:space="0" w:color="auto"/>
            <w:bottom w:val="none" w:sz="0" w:space="0" w:color="auto"/>
            <w:right w:val="none" w:sz="0" w:space="0" w:color="auto"/>
          </w:divBdr>
        </w:div>
        <w:div w:id="2069330987">
          <w:marLeft w:val="0"/>
          <w:marRight w:val="0"/>
          <w:marTop w:val="0"/>
          <w:marBottom w:val="0"/>
          <w:divBdr>
            <w:top w:val="none" w:sz="0" w:space="0" w:color="auto"/>
            <w:left w:val="none" w:sz="0" w:space="0" w:color="auto"/>
            <w:bottom w:val="none" w:sz="0" w:space="0" w:color="auto"/>
            <w:right w:val="none" w:sz="0" w:space="0" w:color="auto"/>
          </w:divBdr>
        </w:div>
        <w:div w:id="670723851">
          <w:marLeft w:val="0"/>
          <w:marRight w:val="0"/>
          <w:marTop w:val="0"/>
          <w:marBottom w:val="0"/>
          <w:divBdr>
            <w:top w:val="none" w:sz="0" w:space="0" w:color="auto"/>
            <w:left w:val="none" w:sz="0" w:space="0" w:color="auto"/>
            <w:bottom w:val="none" w:sz="0" w:space="0" w:color="auto"/>
            <w:right w:val="none" w:sz="0" w:space="0" w:color="auto"/>
          </w:divBdr>
        </w:div>
        <w:div w:id="758602286">
          <w:marLeft w:val="0"/>
          <w:marRight w:val="0"/>
          <w:marTop w:val="0"/>
          <w:marBottom w:val="0"/>
          <w:divBdr>
            <w:top w:val="none" w:sz="0" w:space="0" w:color="auto"/>
            <w:left w:val="none" w:sz="0" w:space="0" w:color="auto"/>
            <w:bottom w:val="none" w:sz="0" w:space="0" w:color="auto"/>
            <w:right w:val="none" w:sz="0" w:space="0" w:color="auto"/>
          </w:divBdr>
        </w:div>
        <w:div w:id="895162588">
          <w:marLeft w:val="0"/>
          <w:marRight w:val="0"/>
          <w:marTop w:val="0"/>
          <w:marBottom w:val="0"/>
          <w:divBdr>
            <w:top w:val="none" w:sz="0" w:space="0" w:color="auto"/>
            <w:left w:val="none" w:sz="0" w:space="0" w:color="auto"/>
            <w:bottom w:val="none" w:sz="0" w:space="0" w:color="auto"/>
            <w:right w:val="none" w:sz="0" w:space="0" w:color="auto"/>
          </w:divBdr>
        </w:div>
        <w:div w:id="1363094413">
          <w:marLeft w:val="0"/>
          <w:marRight w:val="0"/>
          <w:marTop w:val="0"/>
          <w:marBottom w:val="0"/>
          <w:divBdr>
            <w:top w:val="none" w:sz="0" w:space="0" w:color="auto"/>
            <w:left w:val="none" w:sz="0" w:space="0" w:color="auto"/>
            <w:bottom w:val="none" w:sz="0" w:space="0" w:color="auto"/>
            <w:right w:val="none" w:sz="0" w:space="0" w:color="auto"/>
          </w:divBdr>
        </w:div>
        <w:div w:id="1378311162">
          <w:marLeft w:val="0"/>
          <w:marRight w:val="0"/>
          <w:marTop w:val="0"/>
          <w:marBottom w:val="0"/>
          <w:divBdr>
            <w:top w:val="none" w:sz="0" w:space="0" w:color="auto"/>
            <w:left w:val="none" w:sz="0" w:space="0" w:color="auto"/>
            <w:bottom w:val="none" w:sz="0" w:space="0" w:color="auto"/>
            <w:right w:val="none" w:sz="0" w:space="0" w:color="auto"/>
          </w:divBdr>
        </w:div>
        <w:div w:id="907351348">
          <w:marLeft w:val="0"/>
          <w:marRight w:val="0"/>
          <w:marTop w:val="0"/>
          <w:marBottom w:val="0"/>
          <w:divBdr>
            <w:top w:val="none" w:sz="0" w:space="0" w:color="auto"/>
            <w:left w:val="none" w:sz="0" w:space="0" w:color="auto"/>
            <w:bottom w:val="none" w:sz="0" w:space="0" w:color="auto"/>
            <w:right w:val="none" w:sz="0" w:space="0" w:color="auto"/>
          </w:divBdr>
        </w:div>
        <w:div w:id="39401943">
          <w:marLeft w:val="0"/>
          <w:marRight w:val="0"/>
          <w:marTop w:val="0"/>
          <w:marBottom w:val="0"/>
          <w:divBdr>
            <w:top w:val="none" w:sz="0" w:space="0" w:color="auto"/>
            <w:left w:val="none" w:sz="0" w:space="0" w:color="auto"/>
            <w:bottom w:val="none" w:sz="0" w:space="0" w:color="auto"/>
            <w:right w:val="none" w:sz="0" w:space="0" w:color="auto"/>
          </w:divBdr>
        </w:div>
        <w:div w:id="367147583">
          <w:marLeft w:val="0"/>
          <w:marRight w:val="0"/>
          <w:marTop w:val="0"/>
          <w:marBottom w:val="0"/>
          <w:divBdr>
            <w:top w:val="none" w:sz="0" w:space="0" w:color="auto"/>
            <w:left w:val="none" w:sz="0" w:space="0" w:color="auto"/>
            <w:bottom w:val="none" w:sz="0" w:space="0" w:color="auto"/>
            <w:right w:val="none" w:sz="0" w:space="0" w:color="auto"/>
          </w:divBdr>
        </w:div>
        <w:div w:id="171652345">
          <w:marLeft w:val="0"/>
          <w:marRight w:val="0"/>
          <w:marTop w:val="0"/>
          <w:marBottom w:val="0"/>
          <w:divBdr>
            <w:top w:val="none" w:sz="0" w:space="0" w:color="auto"/>
            <w:left w:val="none" w:sz="0" w:space="0" w:color="auto"/>
            <w:bottom w:val="none" w:sz="0" w:space="0" w:color="auto"/>
            <w:right w:val="none" w:sz="0" w:space="0" w:color="auto"/>
          </w:divBdr>
        </w:div>
        <w:div w:id="1364480139">
          <w:marLeft w:val="0"/>
          <w:marRight w:val="0"/>
          <w:marTop w:val="0"/>
          <w:marBottom w:val="0"/>
          <w:divBdr>
            <w:top w:val="none" w:sz="0" w:space="0" w:color="auto"/>
            <w:left w:val="none" w:sz="0" w:space="0" w:color="auto"/>
            <w:bottom w:val="none" w:sz="0" w:space="0" w:color="auto"/>
            <w:right w:val="none" w:sz="0" w:space="0" w:color="auto"/>
          </w:divBdr>
        </w:div>
        <w:div w:id="24914561">
          <w:marLeft w:val="0"/>
          <w:marRight w:val="0"/>
          <w:marTop w:val="0"/>
          <w:marBottom w:val="0"/>
          <w:divBdr>
            <w:top w:val="none" w:sz="0" w:space="0" w:color="auto"/>
            <w:left w:val="none" w:sz="0" w:space="0" w:color="auto"/>
            <w:bottom w:val="none" w:sz="0" w:space="0" w:color="auto"/>
            <w:right w:val="none" w:sz="0" w:space="0" w:color="auto"/>
          </w:divBdr>
        </w:div>
        <w:div w:id="802771229">
          <w:marLeft w:val="0"/>
          <w:marRight w:val="0"/>
          <w:marTop w:val="0"/>
          <w:marBottom w:val="0"/>
          <w:divBdr>
            <w:top w:val="none" w:sz="0" w:space="0" w:color="auto"/>
            <w:left w:val="none" w:sz="0" w:space="0" w:color="auto"/>
            <w:bottom w:val="none" w:sz="0" w:space="0" w:color="auto"/>
            <w:right w:val="none" w:sz="0" w:space="0" w:color="auto"/>
          </w:divBdr>
        </w:div>
        <w:div w:id="1523393913">
          <w:marLeft w:val="0"/>
          <w:marRight w:val="0"/>
          <w:marTop w:val="0"/>
          <w:marBottom w:val="0"/>
          <w:divBdr>
            <w:top w:val="none" w:sz="0" w:space="0" w:color="auto"/>
            <w:left w:val="none" w:sz="0" w:space="0" w:color="auto"/>
            <w:bottom w:val="none" w:sz="0" w:space="0" w:color="auto"/>
            <w:right w:val="none" w:sz="0" w:space="0" w:color="auto"/>
          </w:divBdr>
        </w:div>
        <w:div w:id="570576810">
          <w:marLeft w:val="0"/>
          <w:marRight w:val="0"/>
          <w:marTop w:val="0"/>
          <w:marBottom w:val="0"/>
          <w:divBdr>
            <w:top w:val="none" w:sz="0" w:space="0" w:color="auto"/>
            <w:left w:val="none" w:sz="0" w:space="0" w:color="auto"/>
            <w:bottom w:val="none" w:sz="0" w:space="0" w:color="auto"/>
            <w:right w:val="none" w:sz="0" w:space="0" w:color="auto"/>
          </w:divBdr>
        </w:div>
        <w:div w:id="1523736813">
          <w:marLeft w:val="0"/>
          <w:marRight w:val="0"/>
          <w:marTop w:val="0"/>
          <w:marBottom w:val="0"/>
          <w:divBdr>
            <w:top w:val="none" w:sz="0" w:space="0" w:color="auto"/>
            <w:left w:val="none" w:sz="0" w:space="0" w:color="auto"/>
            <w:bottom w:val="none" w:sz="0" w:space="0" w:color="auto"/>
            <w:right w:val="none" w:sz="0" w:space="0" w:color="auto"/>
          </w:divBdr>
        </w:div>
        <w:div w:id="2102601636">
          <w:marLeft w:val="0"/>
          <w:marRight w:val="0"/>
          <w:marTop w:val="0"/>
          <w:marBottom w:val="0"/>
          <w:divBdr>
            <w:top w:val="none" w:sz="0" w:space="0" w:color="auto"/>
            <w:left w:val="none" w:sz="0" w:space="0" w:color="auto"/>
            <w:bottom w:val="none" w:sz="0" w:space="0" w:color="auto"/>
            <w:right w:val="none" w:sz="0" w:space="0" w:color="auto"/>
          </w:divBdr>
        </w:div>
      </w:divsChild>
    </w:div>
    <w:div w:id="1569070251">
      <w:bodyDiv w:val="1"/>
      <w:marLeft w:val="0"/>
      <w:marRight w:val="0"/>
      <w:marTop w:val="0"/>
      <w:marBottom w:val="0"/>
      <w:divBdr>
        <w:top w:val="none" w:sz="0" w:space="0" w:color="auto"/>
        <w:left w:val="none" w:sz="0" w:space="0" w:color="auto"/>
        <w:bottom w:val="none" w:sz="0" w:space="0" w:color="auto"/>
        <w:right w:val="none" w:sz="0" w:space="0" w:color="auto"/>
      </w:divBdr>
      <w:divsChild>
        <w:div w:id="695738326">
          <w:marLeft w:val="0"/>
          <w:marRight w:val="0"/>
          <w:marTop w:val="0"/>
          <w:marBottom w:val="0"/>
          <w:divBdr>
            <w:top w:val="none" w:sz="0" w:space="0" w:color="auto"/>
            <w:left w:val="none" w:sz="0" w:space="0" w:color="auto"/>
            <w:bottom w:val="none" w:sz="0" w:space="0" w:color="auto"/>
            <w:right w:val="none" w:sz="0" w:space="0" w:color="auto"/>
          </w:divBdr>
        </w:div>
        <w:div w:id="1934899970">
          <w:marLeft w:val="0"/>
          <w:marRight w:val="0"/>
          <w:marTop w:val="0"/>
          <w:marBottom w:val="0"/>
          <w:divBdr>
            <w:top w:val="none" w:sz="0" w:space="0" w:color="auto"/>
            <w:left w:val="none" w:sz="0" w:space="0" w:color="auto"/>
            <w:bottom w:val="none" w:sz="0" w:space="0" w:color="auto"/>
            <w:right w:val="none" w:sz="0" w:space="0" w:color="auto"/>
          </w:divBdr>
        </w:div>
        <w:div w:id="1679692225">
          <w:marLeft w:val="0"/>
          <w:marRight w:val="0"/>
          <w:marTop w:val="0"/>
          <w:marBottom w:val="0"/>
          <w:divBdr>
            <w:top w:val="none" w:sz="0" w:space="0" w:color="auto"/>
            <w:left w:val="none" w:sz="0" w:space="0" w:color="auto"/>
            <w:bottom w:val="none" w:sz="0" w:space="0" w:color="auto"/>
            <w:right w:val="none" w:sz="0" w:space="0" w:color="auto"/>
          </w:divBdr>
        </w:div>
        <w:div w:id="378360109">
          <w:marLeft w:val="0"/>
          <w:marRight w:val="0"/>
          <w:marTop w:val="0"/>
          <w:marBottom w:val="0"/>
          <w:divBdr>
            <w:top w:val="none" w:sz="0" w:space="0" w:color="auto"/>
            <w:left w:val="none" w:sz="0" w:space="0" w:color="auto"/>
            <w:bottom w:val="none" w:sz="0" w:space="0" w:color="auto"/>
            <w:right w:val="none" w:sz="0" w:space="0" w:color="auto"/>
          </w:divBdr>
        </w:div>
      </w:divsChild>
    </w:div>
    <w:div w:id="1607957742">
      <w:bodyDiv w:val="1"/>
      <w:marLeft w:val="0"/>
      <w:marRight w:val="0"/>
      <w:marTop w:val="0"/>
      <w:marBottom w:val="0"/>
      <w:divBdr>
        <w:top w:val="none" w:sz="0" w:space="0" w:color="auto"/>
        <w:left w:val="none" w:sz="0" w:space="0" w:color="auto"/>
        <w:bottom w:val="none" w:sz="0" w:space="0" w:color="auto"/>
        <w:right w:val="none" w:sz="0" w:space="0" w:color="auto"/>
      </w:divBdr>
      <w:divsChild>
        <w:div w:id="1238906455">
          <w:marLeft w:val="0"/>
          <w:marRight w:val="0"/>
          <w:marTop w:val="0"/>
          <w:marBottom w:val="0"/>
          <w:divBdr>
            <w:top w:val="none" w:sz="0" w:space="0" w:color="auto"/>
            <w:left w:val="none" w:sz="0" w:space="0" w:color="auto"/>
            <w:bottom w:val="none" w:sz="0" w:space="0" w:color="auto"/>
            <w:right w:val="none" w:sz="0" w:space="0" w:color="auto"/>
          </w:divBdr>
        </w:div>
        <w:div w:id="1110121283">
          <w:marLeft w:val="0"/>
          <w:marRight w:val="0"/>
          <w:marTop w:val="0"/>
          <w:marBottom w:val="0"/>
          <w:divBdr>
            <w:top w:val="none" w:sz="0" w:space="0" w:color="auto"/>
            <w:left w:val="none" w:sz="0" w:space="0" w:color="auto"/>
            <w:bottom w:val="none" w:sz="0" w:space="0" w:color="auto"/>
            <w:right w:val="none" w:sz="0" w:space="0" w:color="auto"/>
          </w:divBdr>
        </w:div>
        <w:div w:id="1911455168">
          <w:marLeft w:val="0"/>
          <w:marRight w:val="0"/>
          <w:marTop w:val="0"/>
          <w:marBottom w:val="0"/>
          <w:divBdr>
            <w:top w:val="none" w:sz="0" w:space="0" w:color="auto"/>
            <w:left w:val="none" w:sz="0" w:space="0" w:color="auto"/>
            <w:bottom w:val="none" w:sz="0" w:space="0" w:color="auto"/>
            <w:right w:val="none" w:sz="0" w:space="0" w:color="auto"/>
          </w:divBdr>
        </w:div>
        <w:div w:id="1427726103">
          <w:marLeft w:val="0"/>
          <w:marRight w:val="0"/>
          <w:marTop w:val="0"/>
          <w:marBottom w:val="0"/>
          <w:divBdr>
            <w:top w:val="none" w:sz="0" w:space="0" w:color="auto"/>
            <w:left w:val="none" w:sz="0" w:space="0" w:color="auto"/>
            <w:bottom w:val="none" w:sz="0" w:space="0" w:color="auto"/>
            <w:right w:val="none" w:sz="0" w:space="0" w:color="auto"/>
          </w:divBdr>
        </w:div>
        <w:div w:id="543562591">
          <w:marLeft w:val="0"/>
          <w:marRight w:val="0"/>
          <w:marTop w:val="0"/>
          <w:marBottom w:val="0"/>
          <w:divBdr>
            <w:top w:val="none" w:sz="0" w:space="0" w:color="auto"/>
            <w:left w:val="none" w:sz="0" w:space="0" w:color="auto"/>
            <w:bottom w:val="none" w:sz="0" w:space="0" w:color="auto"/>
            <w:right w:val="none" w:sz="0" w:space="0" w:color="auto"/>
          </w:divBdr>
        </w:div>
        <w:div w:id="303510630">
          <w:marLeft w:val="0"/>
          <w:marRight w:val="0"/>
          <w:marTop w:val="0"/>
          <w:marBottom w:val="0"/>
          <w:divBdr>
            <w:top w:val="none" w:sz="0" w:space="0" w:color="auto"/>
            <w:left w:val="none" w:sz="0" w:space="0" w:color="auto"/>
            <w:bottom w:val="none" w:sz="0" w:space="0" w:color="auto"/>
            <w:right w:val="none" w:sz="0" w:space="0" w:color="auto"/>
          </w:divBdr>
        </w:div>
        <w:div w:id="1290088680">
          <w:marLeft w:val="0"/>
          <w:marRight w:val="0"/>
          <w:marTop w:val="0"/>
          <w:marBottom w:val="0"/>
          <w:divBdr>
            <w:top w:val="none" w:sz="0" w:space="0" w:color="auto"/>
            <w:left w:val="none" w:sz="0" w:space="0" w:color="auto"/>
            <w:bottom w:val="none" w:sz="0" w:space="0" w:color="auto"/>
            <w:right w:val="none" w:sz="0" w:space="0" w:color="auto"/>
          </w:divBdr>
        </w:div>
        <w:div w:id="1548490618">
          <w:marLeft w:val="0"/>
          <w:marRight w:val="0"/>
          <w:marTop w:val="0"/>
          <w:marBottom w:val="0"/>
          <w:divBdr>
            <w:top w:val="none" w:sz="0" w:space="0" w:color="auto"/>
            <w:left w:val="none" w:sz="0" w:space="0" w:color="auto"/>
            <w:bottom w:val="none" w:sz="0" w:space="0" w:color="auto"/>
            <w:right w:val="none" w:sz="0" w:space="0" w:color="auto"/>
          </w:divBdr>
        </w:div>
        <w:div w:id="655841205">
          <w:marLeft w:val="0"/>
          <w:marRight w:val="0"/>
          <w:marTop w:val="0"/>
          <w:marBottom w:val="0"/>
          <w:divBdr>
            <w:top w:val="none" w:sz="0" w:space="0" w:color="auto"/>
            <w:left w:val="none" w:sz="0" w:space="0" w:color="auto"/>
            <w:bottom w:val="none" w:sz="0" w:space="0" w:color="auto"/>
            <w:right w:val="none" w:sz="0" w:space="0" w:color="auto"/>
          </w:divBdr>
        </w:div>
      </w:divsChild>
    </w:div>
    <w:div w:id="1747221953">
      <w:bodyDiv w:val="1"/>
      <w:marLeft w:val="0"/>
      <w:marRight w:val="0"/>
      <w:marTop w:val="0"/>
      <w:marBottom w:val="0"/>
      <w:divBdr>
        <w:top w:val="none" w:sz="0" w:space="0" w:color="auto"/>
        <w:left w:val="none" w:sz="0" w:space="0" w:color="auto"/>
        <w:bottom w:val="none" w:sz="0" w:space="0" w:color="auto"/>
        <w:right w:val="none" w:sz="0" w:space="0" w:color="auto"/>
      </w:divBdr>
      <w:divsChild>
        <w:div w:id="543061292">
          <w:marLeft w:val="0"/>
          <w:marRight w:val="0"/>
          <w:marTop w:val="0"/>
          <w:marBottom w:val="0"/>
          <w:divBdr>
            <w:top w:val="none" w:sz="0" w:space="0" w:color="auto"/>
            <w:left w:val="none" w:sz="0" w:space="0" w:color="auto"/>
            <w:bottom w:val="none" w:sz="0" w:space="0" w:color="auto"/>
            <w:right w:val="none" w:sz="0" w:space="0" w:color="auto"/>
          </w:divBdr>
        </w:div>
        <w:div w:id="1102800508">
          <w:marLeft w:val="0"/>
          <w:marRight w:val="0"/>
          <w:marTop w:val="0"/>
          <w:marBottom w:val="0"/>
          <w:divBdr>
            <w:top w:val="none" w:sz="0" w:space="0" w:color="auto"/>
            <w:left w:val="none" w:sz="0" w:space="0" w:color="auto"/>
            <w:bottom w:val="none" w:sz="0" w:space="0" w:color="auto"/>
            <w:right w:val="none" w:sz="0" w:space="0" w:color="auto"/>
          </w:divBdr>
        </w:div>
        <w:div w:id="929897797">
          <w:marLeft w:val="0"/>
          <w:marRight w:val="0"/>
          <w:marTop w:val="0"/>
          <w:marBottom w:val="0"/>
          <w:divBdr>
            <w:top w:val="none" w:sz="0" w:space="0" w:color="auto"/>
            <w:left w:val="none" w:sz="0" w:space="0" w:color="auto"/>
            <w:bottom w:val="none" w:sz="0" w:space="0" w:color="auto"/>
            <w:right w:val="none" w:sz="0" w:space="0" w:color="auto"/>
          </w:divBdr>
        </w:div>
      </w:divsChild>
    </w:div>
    <w:div w:id="2093352950">
      <w:bodyDiv w:val="1"/>
      <w:marLeft w:val="0"/>
      <w:marRight w:val="0"/>
      <w:marTop w:val="0"/>
      <w:marBottom w:val="0"/>
      <w:divBdr>
        <w:top w:val="none" w:sz="0" w:space="0" w:color="auto"/>
        <w:left w:val="none" w:sz="0" w:space="0" w:color="auto"/>
        <w:bottom w:val="none" w:sz="0" w:space="0" w:color="auto"/>
        <w:right w:val="none" w:sz="0" w:space="0" w:color="auto"/>
      </w:divBdr>
      <w:divsChild>
        <w:div w:id="6909479">
          <w:marLeft w:val="0"/>
          <w:marRight w:val="0"/>
          <w:marTop w:val="0"/>
          <w:marBottom w:val="0"/>
          <w:divBdr>
            <w:top w:val="none" w:sz="0" w:space="0" w:color="auto"/>
            <w:left w:val="none" w:sz="0" w:space="0" w:color="auto"/>
            <w:bottom w:val="none" w:sz="0" w:space="0" w:color="auto"/>
            <w:right w:val="none" w:sz="0" w:space="0" w:color="auto"/>
          </w:divBdr>
        </w:div>
        <w:div w:id="1957826767">
          <w:marLeft w:val="0"/>
          <w:marRight w:val="0"/>
          <w:marTop w:val="0"/>
          <w:marBottom w:val="0"/>
          <w:divBdr>
            <w:top w:val="none" w:sz="0" w:space="0" w:color="auto"/>
            <w:left w:val="none" w:sz="0" w:space="0" w:color="auto"/>
            <w:bottom w:val="none" w:sz="0" w:space="0" w:color="auto"/>
            <w:right w:val="none" w:sz="0" w:space="0" w:color="auto"/>
          </w:divBdr>
        </w:div>
        <w:div w:id="1451391354">
          <w:marLeft w:val="0"/>
          <w:marRight w:val="0"/>
          <w:marTop w:val="0"/>
          <w:marBottom w:val="0"/>
          <w:divBdr>
            <w:top w:val="none" w:sz="0" w:space="0" w:color="auto"/>
            <w:left w:val="none" w:sz="0" w:space="0" w:color="auto"/>
            <w:bottom w:val="none" w:sz="0" w:space="0" w:color="auto"/>
            <w:right w:val="none" w:sz="0" w:space="0" w:color="auto"/>
          </w:divBdr>
        </w:div>
        <w:div w:id="1481537200">
          <w:marLeft w:val="0"/>
          <w:marRight w:val="0"/>
          <w:marTop w:val="0"/>
          <w:marBottom w:val="0"/>
          <w:divBdr>
            <w:top w:val="none" w:sz="0" w:space="0" w:color="auto"/>
            <w:left w:val="none" w:sz="0" w:space="0" w:color="auto"/>
            <w:bottom w:val="none" w:sz="0" w:space="0" w:color="auto"/>
            <w:right w:val="none" w:sz="0" w:space="0" w:color="auto"/>
          </w:divBdr>
        </w:div>
        <w:div w:id="1587567685">
          <w:marLeft w:val="0"/>
          <w:marRight w:val="0"/>
          <w:marTop w:val="0"/>
          <w:marBottom w:val="0"/>
          <w:divBdr>
            <w:top w:val="none" w:sz="0" w:space="0" w:color="auto"/>
            <w:left w:val="none" w:sz="0" w:space="0" w:color="auto"/>
            <w:bottom w:val="none" w:sz="0" w:space="0" w:color="auto"/>
            <w:right w:val="none" w:sz="0" w:space="0" w:color="auto"/>
          </w:divBdr>
        </w:div>
        <w:div w:id="1667975824">
          <w:marLeft w:val="0"/>
          <w:marRight w:val="0"/>
          <w:marTop w:val="0"/>
          <w:marBottom w:val="0"/>
          <w:divBdr>
            <w:top w:val="none" w:sz="0" w:space="0" w:color="auto"/>
            <w:left w:val="none" w:sz="0" w:space="0" w:color="auto"/>
            <w:bottom w:val="none" w:sz="0" w:space="0" w:color="auto"/>
            <w:right w:val="none" w:sz="0" w:space="0" w:color="auto"/>
          </w:divBdr>
        </w:div>
        <w:div w:id="560795705">
          <w:marLeft w:val="0"/>
          <w:marRight w:val="0"/>
          <w:marTop w:val="0"/>
          <w:marBottom w:val="0"/>
          <w:divBdr>
            <w:top w:val="none" w:sz="0" w:space="0" w:color="auto"/>
            <w:left w:val="none" w:sz="0" w:space="0" w:color="auto"/>
            <w:bottom w:val="none" w:sz="0" w:space="0" w:color="auto"/>
            <w:right w:val="none" w:sz="0" w:space="0" w:color="auto"/>
          </w:divBdr>
        </w:div>
        <w:div w:id="1743677477">
          <w:marLeft w:val="0"/>
          <w:marRight w:val="0"/>
          <w:marTop w:val="0"/>
          <w:marBottom w:val="0"/>
          <w:divBdr>
            <w:top w:val="none" w:sz="0" w:space="0" w:color="auto"/>
            <w:left w:val="none" w:sz="0" w:space="0" w:color="auto"/>
            <w:bottom w:val="none" w:sz="0" w:space="0" w:color="auto"/>
            <w:right w:val="none" w:sz="0" w:space="0" w:color="auto"/>
          </w:divBdr>
        </w:div>
        <w:div w:id="19427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x.doi.org/10.1787/5jln1hlsr0lr-en" TargetMode="External"/><Relationship Id="rId18" Type="http://schemas.openxmlformats.org/officeDocument/2006/relationships/hyperlink" Target="http://unesdoc.unesco.org/images/0024/002431/243126e.pdf" TargetMode="Externa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yperlink" Target="http://www.globallycompetent.com/model/" TargetMode="External"/><Relationship Id="rId17" Type="http://schemas.openxmlformats.org/officeDocument/2006/relationships/hyperlink" Target="http://oar.nipissingu.ca/archive-Vol6No1.htm" TargetMode="External"/><Relationship Id="rId2" Type="http://schemas.openxmlformats.org/officeDocument/2006/relationships/settings" Target="settings.xml"/><Relationship Id="rId16" Type="http://schemas.openxmlformats.org/officeDocument/2006/relationships/hyperlink" Target="http://www.tandfonline.com/doi/abs/10.1080/09650792.2014.9909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hyperlink" Target="http://www.ascd.org/ASCD/pdf/journals/ed_lead/el200512_prensky.pdf"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hyperlink" Target="http://www.globallycompetent.com/model/" TargetMode="External"/><Relationship Id="rId9" Type="http://schemas.openxmlformats.org/officeDocument/2006/relationships/diagramQuickStyle" Target="diagrams/quickStyle1.xml"/><Relationship Id="rId14" Type="http://schemas.openxmlformats.org/officeDocument/2006/relationships/hyperlink" Target="http://www.cde.ca.gov/pd/ca/hs/educateglobalcomp.a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58103-EA00-4650-931B-EC35608F918C}" type="doc">
      <dgm:prSet loTypeId="urn:microsoft.com/office/officeart/2005/8/layout/cycle1" loCatId="cycle" qsTypeId="urn:microsoft.com/office/officeart/2005/8/quickstyle/simple1" qsCatId="simple" csTypeId="urn:microsoft.com/office/officeart/2005/8/colors/accent1_2" csCatId="accent1"/>
      <dgm:spPr/>
    </dgm:pt>
    <dgm:pt modelId="{EDCCE290-95A1-479A-A488-DB00F066A6B8}">
      <dgm:prSet/>
      <dgm:spPr>
        <a:xfrm>
          <a:off x="1454236" y="146207"/>
          <a:ext cx="746577" cy="746577"/>
        </a:xfrm>
        <a:noFill/>
        <a:ln>
          <a:noFill/>
        </a:ln>
        <a:effectLst/>
      </dgm:spPr>
      <dgm:t>
        <a:bodyPr/>
        <a:lstStyle/>
        <a:p>
          <a:pPr marR="0" algn="ctr" rtl="0"/>
          <a:r>
            <a:rPr lang="en-CA" baseline="0">
              <a:solidFill>
                <a:sysClr val="windowText" lastClr="000000">
                  <a:hueOff val="0"/>
                  <a:satOff val="0"/>
                  <a:lumOff val="0"/>
                  <a:alphaOff val="0"/>
                </a:sysClr>
              </a:solidFill>
              <a:latin typeface="Times New Roman" pitchFamily="18" charset="0"/>
              <a:ea typeface="+mn-ea"/>
              <a:cs typeface="Times New Roman" pitchFamily="18" charset="0"/>
            </a:rPr>
            <a:t>Reflections</a:t>
          </a:r>
          <a:endParaRPr lang="en-CA">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69F12B3-FCD2-4764-959B-94C88F4D50BC}" type="parTrans" cxnId="{8251EC64-D288-479B-AB3B-7794EBB6A983}">
      <dgm:prSet/>
      <dgm:spPr/>
      <dgm:t>
        <a:bodyPr/>
        <a:lstStyle/>
        <a:p>
          <a:pPr algn="ctr"/>
          <a:endParaRPr lang="en-CA"/>
        </a:p>
      </dgm:t>
    </dgm:pt>
    <dgm:pt modelId="{4454C6BF-A315-4332-ACDD-1B43874910AC}" type="sibTrans" cxnId="{8251EC64-D288-479B-AB3B-7794EBB6A983}">
      <dgm:prSet/>
      <dgm:spPr>
        <a:xfrm>
          <a:off x="318004" y="-433"/>
          <a:ext cx="1764290" cy="17642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endParaRPr lang="en-CA"/>
        </a:p>
      </dgm:t>
    </dgm:pt>
    <dgm:pt modelId="{47F2CBB7-A639-473C-8E26-692CAFF32152}">
      <dgm:prSet/>
      <dgm:spPr>
        <a:xfrm>
          <a:off x="826861" y="1232852"/>
          <a:ext cx="746577" cy="746577"/>
        </a:xfrm>
        <a:noFill/>
        <a:ln>
          <a:noFill/>
        </a:ln>
        <a:effectLst/>
      </dgm:spPr>
      <dgm:t>
        <a:bodyPr/>
        <a:lstStyle/>
        <a:p>
          <a:pPr marR="0" algn="ctr" rtl="0"/>
          <a:r>
            <a:rPr lang="en-CA" baseline="0">
              <a:solidFill>
                <a:sysClr val="windowText" lastClr="000000">
                  <a:hueOff val="0"/>
                  <a:satOff val="0"/>
                  <a:lumOff val="0"/>
                  <a:alphaOff val="0"/>
                </a:sysClr>
              </a:solidFill>
              <a:latin typeface="Times New Roman" pitchFamily="18" charset="0"/>
              <a:ea typeface="+mn-ea"/>
              <a:cs typeface="Times New Roman" pitchFamily="18" charset="0"/>
            </a:rPr>
            <a:t>Revisions</a:t>
          </a:r>
          <a:endParaRPr lang="en-CA">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CDC1104-91EE-4634-83DC-6FFE63FD5AD6}" type="parTrans" cxnId="{F2E68C43-65B7-4E28-B421-F13D761A3F59}">
      <dgm:prSet/>
      <dgm:spPr/>
      <dgm:t>
        <a:bodyPr/>
        <a:lstStyle/>
        <a:p>
          <a:pPr algn="ctr"/>
          <a:endParaRPr lang="en-CA"/>
        </a:p>
      </dgm:t>
    </dgm:pt>
    <dgm:pt modelId="{ABF62D96-1805-4950-8072-ED44D2C4D313}" type="sibTrans" cxnId="{F2E68C43-65B7-4E28-B421-F13D761A3F59}">
      <dgm:prSet/>
      <dgm:spPr>
        <a:xfrm>
          <a:off x="318004" y="-433"/>
          <a:ext cx="1764290" cy="17642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endParaRPr lang="en-CA"/>
        </a:p>
      </dgm:t>
    </dgm:pt>
    <dgm:pt modelId="{237F9467-5D25-4E63-83B3-91F665EF292F}">
      <dgm:prSet/>
      <dgm:spPr>
        <a:xfrm>
          <a:off x="199485" y="146207"/>
          <a:ext cx="746577" cy="746577"/>
        </a:xfrm>
        <a:noFill/>
        <a:ln>
          <a:noFill/>
        </a:ln>
        <a:effectLst/>
      </dgm:spPr>
      <dgm:t>
        <a:bodyPr/>
        <a:lstStyle/>
        <a:p>
          <a:pPr marR="0" algn="ctr" rtl="0"/>
          <a:r>
            <a:rPr lang="en-CA" baseline="0">
              <a:solidFill>
                <a:sysClr val="windowText" lastClr="000000">
                  <a:hueOff val="0"/>
                  <a:satOff val="0"/>
                  <a:lumOff val="0"/>
                  <a:alphaOff val="0"/>
                </a:sysClr>
              </a:solidFill>
              <a:latin typeface="Times New Roman" pitchFamily="18" charset="0"/>
              <a:ea typeface="+mn-ea"/>
              <a:cs typeface="Times New Roman" pitchFamily="18" charset="0"/>
            </a:rPr>
            <a:t>Actions</a:t>
          </a:r>
          <a:endParaRPr lang="en-CA">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C46D399-80D4-426D-976E-7D52812193B8}" type="parTrans" cxnId="{6DC065CC-42D2-43F6-ACD2-39041B624986}">
      <dgm:prSet/>
      <dgm:spPr/>
      <dgm:t>
        <a:bodyPr/>
        <a:lstStyle/>
        <a:p>
          <a:pPr algn="ctr"/>
          <a:endParaRPr lang="en-CA"/>
        </a:p>
      </dgm:t>
    </dgm:pt>
    <dgm:pt modelId="{93364C01-860A-46AC-B510-748F6A73F65A}" type="sibTrans" cxnId="{6DC065CC-42D2-43F6-ACD2-39041B624986}">
      <dgm:prSet/>
      <dgm:spPr>
        <a:xfrm>
          <a:off x="318004" y="-433"/>
          <a:ext cx="1764290" cy="17642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endParaRPr lang="en-CA"/>
        </a:p>
      </dgm:t>
    </dgm:pt>
    <dgm:pt modelId="{C653F3EC-0C63-44FD-8755-11E3068E66B6}" type="pres">
      <dgm:prSet presAssocID="{A3758103-EA00-4650-931B-EC35608F918C}" presName="cycle" presStyleCnt="0">
        <dgm:presLayoutVars>
          <dgm:dir/>
          <dgm:resizeHandles val="exact"/>
        </dgm:presLayoutVars>
      </dgm:prSet>
      <dgm:spPr/>
    </dgm:pt>
    <dgm:pt modelId="{0A88BE00-9EA3-4AA5-8FB9-D8DCDEAC625A}" type="pres">
      <dgm:prSet presAssocID="{EDCCE290-95A1-479A-A488-DB00F066A6B8}" presName="dummy" presStyleCnt="0"/>
      <dgm:spPr/>
    </dgm:pt>
    <dgm:pt modelId="{7E594E60-88AE-4881-9246-5CFB5FEFF2E8}" type="pres">
      <dgm:prSet presAssocID="{EDCCE290-95A1-479A-A488-DB00F066A6B8}" presName="node" presStyleLbl="revTx" presStyleIdx="0" presStyleCnt="3">
        <dgm:presLayoutVars>
          <dgm:bulletEnabled val="1"/>
        </dgm:presLayoutVars>
      </dgm:prSet>
      <dgm:spPr>
        <a:prstGeom prst="rect">
          <a:avLst/>
        </a:prstGeom>
      </dgm:spPr>
    </dgm:pt>
    <dgm:pt modelId="{CBFB2131-F493-44A8-B62A-13031737D1DF}" type="pres">
      <dgm:prSet presAssocID="{4454C6BF-A315-4332-ACDD-1B43874910AC}" presName="sibTrans" presStyleLbl="node1" presStyleIdx="0" presStyleCnt="3"/>
      <dgm:spPr>
        <a:prstGeom prst="circularArrow">
          <a:avLst>
            <a:gd name="adj1" fmla="val 8252"/>
            <a:gd name="adj2" fmla="val 576387"/>
            <a:gd name="adj3" fmla="val 2962619"/>
            <a:gd name="adj4" fmla="val 52551"/>
            <a:gd name="adj5" fmla="val 9627"/>
          </a:avLst>
        </a:prstGeom>
      </dgm:spPr>
    </dgm:pt>
    <dgm:pt modelId="{8F1FD0EF-C13D-49A4-B682-4B2C0C74CA6D}" type="pres">
      <dgm:prSet presAssocID="{47F2CBB7-A639-473C-8E26-692CAFF32152}" presName="dummy" presStyleCnt="0"/>
      <dgm:spPr/>
    </dgm:pt>
    <dgm:pt modelId="{F098F09B-19EF-4FAE-8C15-568E966B3DF2}" type="pres">
      <dgm:prSet presAssocID="{47F2CBB7-A639-473C-8E26-692CAFF32152}" presName="node" presStyleLbl="revTx" presStyleIdx="1" presStyleCnt="3">
        <dgm:presLayoutVars>
          <dgm:bulletEnabled val="1"/>
        </dgm:presLayoutVars>
      </dgm:prSet>
      <dgm:spPr>
        <a:prstGeom prst="rect">
          <a:avLst/>
        </a:prstGeom>
      </dgm:spPr>
    </dgm:pt>
    <dgm:pt modelId="{CB1B7CBF-1C7D-4B24-B83E-38F89ABB5F7F}" type="pres">
      <dgm:prSet presAssocID="{ABF62D96-1805-4950-8072-ED44D2C4D313}" presName="sibTrans" presStyleLbl="node1" presStyleIdx="1" presStyleCnt="3"/>
      <dgm:spPr>
        <a:prstGeom prst="circularArrow">
          <a:avLst>
            <a:gd name="adj1" fmla="val 8252"/>
            <a:gd name="adj2" fmla="val 576387"/>
            <a:gd name="adj3" fmla="val 10171062"/>
            <a:gd name="adj4" fmla="val 7260994"/>
            <a:gd name="adj5" fmla="val 9627"/>
          </a:avLst>
        </a:prstGeom>
      </dgm:spPr>
    </dgm:pt>
    <dgm:pt modelId="{C8BEBF0D-D070-4D94-8780-AA53CA8D499D}" type="pres">
      <dgm:prSet presAssocID="{237F9467-5D25-4E63-83B3-91F665EF292F}" presName="dummy" presStyleCnt="0"/>
      <dgm:spPr/>
    </dgm:pt>
    <dgm:pt modelId="{A4018B7D-A878-4240-90DE-1E5500734501}" type="pres">
      <dgm:prSet presAssocID="{237F9467-5D25-4E63-83B3-91F665EF292F}" presName="node" presStyleLbl="revTx" presStyleIdx="2" presStyleCnt="3">
        <dgm:presLayoutVars>
          <dgm:bulletEnabled val="1"/>
        </dgm:presLayoutVars>
      </dgm:prSet>
      <dgm:spPr>
        <a:prstGeom prst="rect">
          <a:avLst/>
        </a:prstGeom>
      </dgm:spPr>
    </dgm:pt>
    <dgm:pt modelId="{D0BDA0BA-2023-4A15-8C2D-35810A721270}" type="pres">
      <dgm:prSet presAssocID="{93364C01-860A-46AC-B510-748F6A73F65A}" presName="sibTrans" presStyleLbl="node1" presStyleIdx="2" presStyleCnt="3"/>
      <dgm:spPr>
        <a:prstGeom prst="circularArrow">
          <a:avLst>
            <a:gd name="adj1" fmla="val 8252"/>
            <a:gd name="adj2" fmla="val 576387"/>
            <a:gd name="adj3" fmla="val 16855566"/>
            <a:gd name="adj4" fmla="val 14968047"/>
            <a:gd name="adj5" fmla="val 9627"/>
          </a:avLst>
        </a:prstGeom>
      </dgm:spPr>
    </dgm:pt>
  </dgm:ptLst>
  <dgm:cxnLst>
    <dgm:cxn modelId="{35E7C80B-CA27-4226-BAC7-E53ACFEFEEFF}" type="presOf" srcId="{A3758103-EA00-4650-931B-EC35608F918C}" destId="{C653F3EC-0C63-44FD-8755-11E3068E66B6}" srcOrd="0" destOrd="0" presId="urn:microsoft.com/office/officeart/2005/8/layout/cycle1"/>
    <dgm:cxn modelId="{F2E68C43-65B7-4E28-B421-F13D761A3F59}" srcId="{A3758103-EA00-4650-931B-EC35608F918C}" destId="{47F2CBB7-A639-473C-8E26-692CAFF32152}" srcOrd="1" destOrd="0" parTransId="{6CDC1104-91EE-4634-83DC-6FFE63FD5AD6}" sibTransId="{ABF62D96-1805-4950-8072-ED44D2C4D313}"/>
    <dgm:cxn modelId="{0756FE51-B322-4737-8335-9458936C8131}" type="presOf" srcId="{EDCCE290-95A1-479A-A488-DB00F066A6B8}" destId="{7E594E60-88AE-4881-9246-5CFB5FEFF2E8}" srcOrd="0" destOrd="0" presId="urn:microsoft.com/office/officeart/2005/8/layout/cycle1"/>
    <dgm:cxn modelId="{8251EC64-D288-479B-AB3B-7794EBB6A983}" srcId="{A3758103-EA00-4650-931B-EC35608F918C}" destId="{EDCCE290-95A1-479A-A488-DB00F066A6B8}" srcOrd="0" destOrd="0" parTransId="{169F12B3-FCD2-4764-959B-94C88F4D50BC}" sibTransId="{4454C6BF-A315-4332-ACDD-1B43874910AC}"/>
    <dgm:cxn modelId="{AE5C0777-CD57-42B6-86E8-BB0C2C92A328}" type="presOf" srcId="{4454C6BF-A315-4332-ACDD-1B43874910AC}" destId="{CBFB2131-F493-44A8-B62A-13031737D1DF}" srcOrd="0" destOrd="0" presId="urn:microsoft.com/office/officeart/2005/8/layout/cycle1"/>
    <dgm:cxn modelId="{494D0681-9D24-4991-BB71-AAB702E0C4F3}" type="presOf" srcId="{93364C01-860A-46AC-B510-748F6A73F65A}" destId="{D0BDA0BA-2023-4A15-8C2D-35810A721270}" srcOrd="0" destOrd="0" presId="urn:microsoft.com/office/officeart/2005/8/layout/cycle1"/>
    <dgm:cxn modelId="{A864BC8B-3BC1-4B66-AEA2-F6AD53401654}" type="presOf" srcId="{47F2CBB7-A639-473C-8E26-692CAFF32152}" destId="{F098F09B-19EF-4FAE-8C15-568E966B3DF2}" srcOrd="0" destOrd="0" presId="urn:microsoft.com/office/officeart/2005/8/layout/cycle1"/>
    <dgm:cxn modelId="{7635E3A3-FB30-44DD-B699-CA6E6A120240}" type="presOf" srcId="{ABF62D96-1805-4950-8072-ED44D2C4D313}" destId="{CB1B7CBF-1C7D-4B24-B83E-38F89ABB5F7F}" srcOrd="0" destOrd="0" presId="urn:microsoft.com/office/officeart/2005/8/layout/cycle1"/>
    <dgm:cxn modelId="{6DC065CC-42D2-43F6-ACD2-39041B624986}" srcId="{A3758103-EA00-4650-931B-EC35608F918C}" destId="{237F9467-5D25-4E63-83B3-91F665EF292F}" srcOrd="2" destOrd="0" parTransId="{EC46D399-80D4-426D-976E-7D52812193B8}" sibTransId="{93364C01-860A-46AC-B510-748F6A73F65A}"/>
    <dgm:cxn modelId="{3266D2DC-0D99-46FF-BB0E-8D75FD3A7667}" type="presOf" srcId="{237F9467-5D25-4E63-83B3-91F665EF292F}" destId="{A4018B7D-A878-4240-90DE-1E5500734501}" srcOrd="0" destOrd="0" presId="urn:microsoft.com/office/officeart/2005/8/layout/cycle1"/>
    <dgm:cxn modelId="{C87A5E2C-15D8-4BA8-A8F0-81C48F10D67A}" type="presParOf" srcId="{C653F3EC-0C63-44FD-8755-11E3068E66B6}" destId="{0A88BE00-9EA3-4AA5-8FB9-D8DCDEAC625A}" srcOrd="0" destOrd="0" presId="urn:microsoft.com/office/officeart/2005/8/layout/cycle1"/>
    <dgm:cxn modelId="{405117DA-1C86-499D-9BF4-0DE350B97278}" type="presParOf" srcId="{C653F3EC-0C63-44FD-8755-11E3068E66B6}" destId="{7E594E60-88AE-4881-9246-5CFB5FEFF2E8}" srcOrd="1" destOrd="0" presId="urn:microsoft.com/office/officeart/2005/8/layout/cycle1"/>
    <dgm:cxn modelId="{5B0631C6-523E-4DB1-97E3-2AF5428D24A6}" type="presParOf" srcId="{C653F3EC-0C63-44FD-8755-11E3068E66B6}" destId="{CBFB2131-F493-44A8-B62A-13031737D1DF}" srcOrd="2" destOrd="0" presId="urn:microsoft.com/office/officeart/2005/8/layout/cycle1"/>
    <dgm:cxn modelId="{D290F67E-2942-4C4B-8838-292911E177AD}" type="presParOf" srcId="{C653F3EC-0C63-44FD-8755-11E3068E66B6}" destId="{8F1FD0EF-C13D-49A4-B682-4B2C0C74CA6D}" srcOrd="3" destOrd="0" presId="urn:microsoft.com/office/officeart/2005/8/layout/cycle1"/>
    <dgm:cxn modelId="{F80FC1AB-2F31-4D7D-8B81-0EA86FBDC7DC}" type="presParOf" srcId="{C653F3EC-0C63-44FD-8755-11E3068E66B6}" destId="{F098F09B-19EF-4FAE-8C15-568E966B3DF2}" srcOrd="4" destOrd="0" presId="urn:microsoft.com/office/officeart/2005/8/layout/cycle1"/>
    <dgm:cxn modelId="{3ED42125-8A43-4A70-A206-DD1CA879132B}" type="presParOf" srcId="{C653F3EC-0C63-44FD-8755-11E3068E66B6}" destId="{CB1B7CBF-1C7D-4B24-B83E-38F89ABB5F7F}" srcOrd="5" destOrd="0" presId="urn:microsoft.com/office/officeart/2005/8/layout/cycle1"/>
    <dgm:cxn modelId="{D06279BF-BF2B-4D68-B5A8-D762439C17B7}" type="presParOf" srcId="{C653F3EC-0C63-44FD-8755-11E3068E66B6}" destId="{C8BEBF0D-D070-4D94-8780-AA53CA8D499D}" srcOrd="6" destOrd="0" presId="urn:microsoft.com/office/officeart/2005/8/layout/cycle1"/>
    <dgm:cxn modelId="{C45C74DE-6EA9-4C79-BFE7-C21363EA3A09}" type="presParOf" srcId="{C653F3EC-0C63-44FD-8755-11E3068E66B6}" destId="{A4018B7D-A878-4240-90DE-1E5500734501}" srcOrd="7" destOrd="0" presId="urn:microsoft.com/office/officeart/2005/8/layout/cycle1"/>
    <dgm:cxn modelId="{66FE5E9D-B1F1-46A8-BDA6-80779EBCD728}" type="presParOf" srcId="{C653F3EC-0C63-44FD-8755-11E3068E66B6}" destId="{D0BDA0BA-2023-4A15-8C2D-35810A721270}" srcOrd="8"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94E60-88AE-4881-9246-5CFB5FEFF2E8}">
      <dsp:nvSpPr>
        <dsp:cNvPr id="0" name=""/>
        <dsp:cNvSpPr/>
      </dsp:nvSpPr>
      <dsp:spPr>
        <a:xfrm>
          <a:off x="2464995" y="131786"/>
          <a:ext cx="672306" cy="672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CA" sz="1100" kern="1200" baseline="0">
              <a:solidFill>
                <a:sysClr val="windowText" lastClr="000000">
                  <a:hueOff val="0"/>
                  <a:satOff val="0"/>
                  <a:lumOff val="0"/>
                  <a:alphaOff val="0"/>
                </a:sysClr>
              </a:solidFill>
              <a:latin typeface="Times New Roman" pitchFamily="18" charset="0"/>
              <a:ea typeface="+mn-ea"/>
              <a:cs typeface="Times New Roman" pitchFamily="18" charset="0"/>
            </a:rPr>
            <a:t>Reflections</a:t>
          </a:r>
          <a:endParaRPr lang="en-CA"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64995" y="131786"/>
        <a:ext cx="672306" cy="672306"/>
      </dsp:txXfrm>
    </dsp:sp>
    <dsp:sp modelId="{CBFB2131-F493-44A8-B62A-13031737D1DF}">
      <dsp:nvSpPr>
        <dsp:cNvPr id="0" name=""/>
        <dsp:cNvSpPr/>
      </dsp:nvSpPr>
      <dsp:spPr>
        <a:xfrm>
          <a:off x="1439673" y="-835"/>
          <a:ext cx="1591052" cy="1591052"/>
        </a:xfrm>
        <a:prstGeom prst="circularArrow">
          <a:avLst>
            <a:gd name="adj1" fmla="val 8252"/>
            <a:gd name="adj2" fmla="val 576387"/>
            <a:gd name="adj3" fmla="val 2962619"/>
            <a:gd name="adj4" fmla="val 52551"/>
            <a:gd name="adj5" fmla="val 962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098F09B-19EF-4FAE-8C15-568E966B3DF2}">
      <dsp:nvSpPr>
        <dsp:cNvPr id="0" name=""/>
        <dsp:cNvSpPr/>
      </dsp:nvSpPr>
      <dsp:spPr>
        <a:xfrm>
          <a:off x="1899046" y="1112039"/>
          <a:ext cx="672306" cy="672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CA" sz="1100" kern="1200" baseline="0">
              <a:solidFill>
                <a:sysClr val="windowText" lastClr="000000">
                  <a:hueOff val="0"/>
                  <a:satOff val="0"/>
                  <a:lumOff val="0"/>
                  <a:alphaOff val="0"/>
                </a:sysClr>
              </a:solidFill>
              <a:latin typeface="Times New Roman" pitchFamily="18" charset="0"/>
              <a:ea typeface="+mn-ea"/>
              <a:cs typeface="Times New Roman" pitchFamily="18" charset="0"/>
            </a:rPr>
            <a:t>Revisions</a:t>
          </a:r>
          <a:endParaRPr lang="en-CA"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899046" y="1112039"/>
        <a:ext cx="672306" cy="672306"/>
      </dsp:txXfrm>
    </dsp:sp>
    <dsp:sp modelId="{CB1B7CBF-1C7D-4B24-B83E-38F89ABB5F7F}">
      <dsp:nvSpPr>
        <dsp:cNvPr id="0" name=""/>
        <dsp:cNvSpPr/>
      </dsp:nvSpPr>
      <dsp:spPr>
        <a:xfrm>
          <a:off x="1439673" y="-835"/>
          <a:ext cx="1591052" cy="1591052"/>
        </a:xfrm>
        <a:prstGeom prst="circularArrow">
          <a:avLst>
            <a:gd name="adj1" fmla="val 8252"/>
            <a:gd name="adj2" fmla="val 576387"/>
            <a:gd name="adj3" fmla="val 10171062"/>
            <a:gd name="adj4" fmla="val 7260994"/>
            <a:gd name="adj5" fmla="val 962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018B7D-A878-4240-90DE-1E5500734501}">
      <dsp:nvSpPr>
        <dsp:cNvPr id="0" name=""/>
        <dsp:cNvSpPr/>
      </dsp:nvSpPr>
      <dsp:spPr>
        <a:xfrm>
          <a:off x="1333097" y="131786"/>
          <a:ext cx="672306" cy="672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CA" sz="1100" kern="1200" baseline="0">
              <a:solidFill>
                <a:sysClr val="windowText" lastClr="000000">
                  <a:hueOff val="0"/>
                  <a:satOff val="0"/>
                  <a:lumOff val="0"/>
                  <a:alphaOff val="0"/>
                </a:sysClr>
              </a:solidFill>
              <a:latin typeface="Times New Roman" pitchFamily="18" charset="0"/>
              <a:ea typeface="+mn-ea"/>
              <a:cs typeface="Times New Roman" pitchFamily="18" charset="0"/>
            </a:rPr>
            <a:t>Actions</a:t>
          </a:r>
          <a:endParaRPr lang="en-CA"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333097" y="131786"/>
        <a:ext cx="672306" cy="672306"/>
      </dsp:txXfrm>
    </dsp:sp>
    <dsp:sp modelId="{D0BDA0BA-2023-4A15-8C2D-35810A721270}">
      <dsp:nvSpPr>
        <dsp:cNvPr id="0" name=""/>
        <dsp:cNvSpPr/>
      </dsp:nvSpPr>
      <dsp:spPr>
        <a:xfrm>
          <a:off x="1439673" y="-835"/>
          <a:ext cx="1591052" cy="1591052"/>
        </a:xfrm>
        <a:prstGeom prst="circularArrow">
          <a:avLst>
            <a:gd name="adj1" fmla="val 8252"/>
            <a:gd name="adj2" fmla="val 576387"/>
            <a:gd name="adj3" fmla="val 16855566"/>
            <a:gd name="adj4" fmla="val 14968047"/>
            <a:gd name="adj5" fmla="val 962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10</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Thomasr</dc:creator>
  <cp:lastModifiedBy>DR</cp:lastModifiedBy>
  <cp:revision>33</cp:revision>
  <dcterms:created xsi:type="dcterms:W3CDTF">2017-11-24T04:06:00Z</dcterms:created>
  <dcterms:modified xsi:type="dcterms:W3CDTF">2020-06-16T14:31:00Z</dcterms:modified>
</cp:coreProperties>
</file>